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08C" w:rsidRDefault="00A028AA" w:rsidP="003C5955">
      <w:pPr>
        <w:pStyle w:val="berschrift2"/>
        <w:ind w:left="-2127" w:hanging="141"/>
        <w:rPr>
          <w:rFonts w:ascii="Garamond,Bold" w:hAnsi="Garamond,Bold" w:cs="Garamond,Bold"/>
          <w:sz w:val="48"/>
          <w:szCs w:val="48"/>
          <w:lang w:eastAsia="de-DE"/>
        </w:rPr>
      </w:pPr>
      <w:bookmarkStart w:id="0" w:name="_GoBack"/>
      <w:r>
        <w:rPr>
          <w:noProof/>
          <w:lang w:eastAsia="de-DE"/>
        </w:rPr>
        <w:drawing>
          <wp:anchor distT="0" distB="0" distL="114300" distR="114300" simplePos="0" relativeHeight="251660287" behindDoc="1" locked="0" layoutInCell="1" allowOverlap="1">
            <wp:simplePos x="0" y="0"/>
            <wp:positionH relativeFrom="column">
              <wp:posOffset>-1465580</wp:posOffset>
            </wp:positionH>
            <wp:positionV relativeFrom="paragraph">
              <wp:posOffset>-1105535</wp:posOffset>
            </wp:positionV>
            <wp:extent cx="7569200" cy="10718800"/>
            <wp:effectExtent l="0" t="0" r="0" b="0"/>
            <wp:wrapNone/>
            <wp:docPr id="6" name="Grafik 6" descr="http://upload.wikimedia.org/wikipedia/commons/thumb/a/ac/Sun-behind-clouds.JPG/1024px-Sun-behind-clouds.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c/Sun-behind-clouds.JPG/1024px-Sun-behind-clouds.JPG?uselang=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4708" cy="10726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C5955">
        <w:rPr>
          <w:rFonts w:ascii="Garamond,Bold" w:hAnsi="Garamond,Bold" w:cs="Garamond,Bold"/>
          <w:noProof/>
          <w:sz w:val="48"/>
          <w:szCs w:val="48"/>
          <w:lang w:eastAsia="de-DE"/>
        </w:rPr>
        <w:drawing>
          <wp:anchor distT="0" distB="0" distL="114300" distR="114300" simplePos="0" relativeHeight="251692032" behindDoc="1" locked="0" layoutInCell="1" allowOverlap="1" wp14:anchorId="165AC46E" wp14:editId="332E72B9">
            <wp:simplePos x="0" y="0"/>
            <wp:positionH relativeFrom="column">
              <wp:posOffset>3068955</wp:posOffset>
            </wp:positionH>
            <wp:positionV relativeFrom="paragraph">
              <wp:posOffset>-622935</wp:posOffset>
            </wp:positionV>
            <wp:extent cx="2614295" cy="838200"/>
            <wp:effectExtent l="0" t="0" r="0" b="0"/>
            <wp:wrapTight wrapText="bothSides">
              <wp:wrapPolygon edited="0">
                <wp:start x="0" y="3436"/>
                <wp:lineTo x="0" y="16200"/>
                <wp:lineTo x="9286" y="20127"/>
                <wp:lineTo x="9286" y="21109"/>
                <wp:lineTo x="21406" y="21109"/>
                <wp:lineTo x="21406" y="12764"/>
                <wp:lineTo x="14638" y="12273"/>
                <wp:lineTo x="7712" y="3436"/>
                <wp:lineTo x="0" y="343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M 111010.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4295" cy="838200"/>
                    </a:xfrm>
                    <a:prstGeom prst="rect">
                      <a:avLst/>
                    </a:prstGeom>
                  </pic:spPr>
                </pic:pic>
              </a:graphicData>
            </a:graphic>
            <wp14:sizeRelH relativeFrom="page">
              <wp14:pctWidth>0</wp14:pctWidth>
            </wp14:sizeRelH>
            <wp14:sizeRelV relativeFrom="page">
              <wp14:pctHeight>0</wp14:pctHeight>
            </wp14:sizeRelV>
          </wp:anchor>
        </w:drawing>
      </w:r>
    </w:p>
    <w:p w:rsidR="0018008C" w:rsidRDefault="0018008C" w:rsidP="00BB10D9">
      <w:pPr>
        <w:rPr>
          <w:lang w:eastAsia="de-DE"/>
        </w:rPr>
      </w:pPr>
    </w:p>
    <w:p w:rsidR="0018008C" w:rsidRDefault="0018008C" w:rsidP="00BB10D9">
      <w:pPr>
        <w:rPr>
          <w:lang w:eastAsia="de-DE"/>
        </w:rPr>
      </w:pPr>
    </w:p>
    <w:p w:rsidR="0018008C" w:rsidRDefault="0018008C" w:rsidP="00BB10D9">
      <w:pPr>
        <w:rPr>
          <w:lang w:eastAsia="de-DE"/>
        </w:rPr>
      </w:pPr>
    </w:p>
    <w:p w:rsidR="0018008C" w:rsidRPr="00D23265" w:rsidRDefault="0018008C" w:rsidP="003C5955">
      <w:pPr>
        <w:pStyle w:val="berschrift3"/>
        <w:rPr>
          <w:rStyle w:val="Fett"/>
          <w:rFonts w:ascii="Corbel" w:hAnsi="Corbel" w:cs="Arial"/>
          <w:b/>
          <w:bCs/>
          <w:color w:val="auto"/>
          <w:sz w:val="44"/>
          <w:szCs w:val="44"/>
        </w:rPr>
      </w:pPr>
    </w:p>
    <w:p w:rsidR="003C5955" w:rsidRDefault="003C5955" w:rsidP="00BB10D9">
      <w:pPr>
        <w:pStyle w:val="berschrift3"/>
        <w:rPr>
          <w:rStyle w:val="Fett"/>
          <w:rFonts w:ascii="Corbel" w:hAnsi="Corbel" w:cs="Arial"/>
          <w:b/>
          <w:bCs/>
          <w:color w:val="auto"/>
          <w:sz w:val="96"/>
          <w:szCs w:val="96"/>
        </w:rPr>
      </w:pPr>
    </w:p>
    <w:p w:rsidR="003C5955" w:rsidRDefault="003C5955" w:rsidP="00BB10D9">
      <w:pPr>
        <w:pStyle w:val="berschrift3"/>
        <w:rPr>
          <w:rStyle w:val="Fett"/>
          <w:rFonts w:ascii="Corbel" w:hAnsi="Corbel" w:cs="Arial"/>
          <w:b/>
          <w:bCs/>
          <w:color w:val="auto"/>
          <w:sz w:val="96"/>
          <w:szCs w:val="96"/>
        </w:rPr>
      </w:pPr>
    </w:p>
    <w:p w:rsidR="0018008C" w:rsidRPr="00D23265" w:rsidRDefault="0018008C" w:rsidP="00BB10D9">
      <w:pPr>
        <w:pStyle w:val="berschrift3"/>
        <w:rPr>
          <w:rStyle w:val="Fett"/>
          <w:rFonts w:ascii="Corbel" w:hAnsi="Corbel" w:cs="Arial"/>
          <w:b/>
          <w:bCs/>
          <w:color w:val="auto"/>
          <w:sz w:val="96"/>
          <w:szCs w:val="96"/>
        </w:rPr>
      </w:pPr>
      <w:r w:rsidRPr="00D23265">
        <w:rPr>
          <w:rStyle w:val="Fett"/>
          <w:rFonts w:ascii="Corbel" w:hAnsi="Corbel" w:cs="Arial"/>
          <w:b/>
          <w:bCs/>
          <w:color w:val="auto"/>
          <w:sz w:val="96"/>
          <w:szCs w:val="96"/>
        </w:rPr>
        <w:t>Der charmante Gott</w:t>
      </w:r>
    </w:p>
    <w:p w:rsidR="003C5955" w:rsidRPr="003C5955" w:rsidRDefault="0018008C" w:rsidP="003C5955">
      <w:pPr>
        <w:jc w:val="center"/>
        <w:rPr>
          <w:rFonts w:ascii="Corbel" w:hAnsi="Corbel"/>
          <w:b/>
          <w:sz w:val="52"/>
          <w:szCs w:val="52"/>
          <w:lang w:eastAsia="de-DE"/>
        </w:rPr>
      </w:pPr>
      <w:r w:rsidRPr="003C5955">
        <w:rPr>
          <w:rFonts w:ascii="Corbel" w:hAnsi="Corbel"/>
          <w:b/>
          <w:color w:val="auto"/>
          <w:sz w:val="52"/>
          <w:szCs w:val="52"/>
          <w:lang w:eastAsia="de-DE"/>
        </w:rPr>
        <w:t xml:space="preserve">Anziehungskräfte und Stolpersteine </w:t>
      </w:r>
      <w:r w:rsidRPr="003C5955">
        <w:rPr>
          <w:rFonts w:ascii="Corbel" w:hAnsi="Corbel"/>
          <w:b/>
          <w:color w:val="auto"/>
          <w:sz w:val="52"/>
          <w:szCs w:val="52"/>
          <w:lang w:eastAsia="de-DE"/>
        </w:rPr>
        <w:br/>
        <w:t>in unserer gemeinsamen Mission</w:t>
      </w:r>
      <w:r w:rsidR="003C5955" w:rsidRPr="003C5955">
        <w:rPr>
          <w:rFonts w:ascii="Corbel" w:hAnsi="Corbel"/>
          <w:b/>
          <w:sz w:val="52"/>
          <w:szCs w:val="52"/>
          <w:lang w:eastAsia="de-DE"/>
        </w:rPr>
        <w:t xml:space="preserve"> </w:t>
      </w:r>
    </w:p>
    <w:p w:rsidR="003C5955" w:rsidRDefault="003C5955" w:rsidP="003C5955">
      <w:pPr>
        <w:jc w:val="center"/>
        <w:rPr>
          <w:rFonts w:ascii="Corbel" w:hAnsi="Corbel"/>
          <w:sz w:val="72"/>
          <w:szCs w:val="72"/>
          <w:lang w:eastAsia="de-DE"/>
        </w:rPr>
      </w:pPr>
    </w:p>
    <w:p w:rsidR="003C5955" w:rsidRDefault="003C5955" w:rsidP="003C5955">
      <w:pPr>
        <w:jc w:val="center"/>
        <w:rPr>
          <w:rFonts w:ascii="Corbel" w:hAnsi="Corbel"/>
          <w:sz w:val="72"/>
          <w:szCs w:val="72"/>
          <w:lang w:eastAsia="de-DE"/>
        </w:rPr>
      </w:pPr>
    </w:p>
    <w:p w:rsidR="003C5955" w:rsidRPr="003C5955" w:rsidRDefault="003C5955" w:rsidP="003C5955">
      <w:pPr>
        <w:jc w:val="center"/>
        <w:rPr>
          <w:rFonts w:ascii="Corbel" w:hAnsi="Corbel"/>
          <w:sz w:val="60"/>
          <w:szCs w:val="60"/>
          <w:lang w:eastAsia="de-DE"/>
        </w:rPr>
      </w:pPr>
      <w:r w:rsidRPr="003C5955">
        <w:rPr>
          <w:rFonts w:ascii="Corbel" w:hAnsi="Corbel"/>
          <w:sz w:val="60"/>
          <w:szCs w:val="60"/>
          <w:lang w:eastAsia="de-DE"/>
        </w:rPr>
        <w:t>Partnerschaftssonntag</w:t>
      </w:r>
    </w:p>
    <w:p w:rsidR="003C5955" w:rsidRPr="003C5955" w:rsidRDefault="003C5955" w:rsidP="003C5955">
      <w:pPr>
        <w:jc w:val="center"/>
        <w:rPr>
          <w:rFonts w:ascii="Corbel" w:hAnsi="Corbel"/>
          <w:sz w:val="60"/>
          <w:szCs w:val="60"/>
          <w:lang w:eastAsia="de-DE"/>
        </w:rPr>
      </w:pPr>
      <w:r w:rsidRPr="003C5955">
        <w:rPr>
          <w:rFonts w:ascii="Corbel" w:hAnsi="Corbel"/>
          <w:sz w:val="60"/>
          <w:szCs w:val="60"/>
          <w:lang w:eastAsia="de-DE"/>
        </w:rPr>
        <w:t>der Norddeutschen Mission</w:t>
      </w:r>
    </w:p>
    <w:p w:rsidR="003C5955" w:rsidRPr="00D23265" w:rsidRDefault="003C5955" w:rsidP="003C5955">
      <w:pPr>
        <w:pStyle w:val="berschrift3"/>
        <w:jc w:val="center"/>
        <w:rPr>
          <w:rStyle w:val="Fett"/>
          <w:rFonts w:ascii="Corbel" w:hAnsi="Corbel" w:cs="Arial"/>
          <w:b/>
          <w:bCs/>
          <w:color w:val="auto"/>
          <w:sz w:val="44"/>
          <w:szCs w:val="44"/>
        </w:rPr>
      </w:pPr>
      <w:r w:rsidRPr="00D23265">
        <w:rPr>
          <w:rFonts w:ascii="Corbel" w:hAnsi="Corbel"/>
          <w:b w:val="0"/>
          <w:color w:val="auto"/>
          <w:sz w:val="44"/>
          <w:szCs w:val="44"/>
          <w:lang w:eastAsia="de-DE"/>
        </w:rPr>
        <w:t>am Sonntag Trinitatis, den 15. Juni 2014</w:t>
      </w:r>
    </w:p>
    <w:p w:rsidR="003C5955" w:rsidRPr="003C5955" w:rsidRDefault="003C5955" w:rsidP="003C5955">
      <w:pPr>
        <w:rPr>
          <w:lang w:eastAsia="de-DE"/>
        </w:rPr>
      </w:pPr>
    </w:p>
    <w:p w:rsidR="0018008C" w:rsidRDefault="0018008C" w:rsidP="00BB10D9">
      <w:r>
        <w:br w:type="page"/>
      </w:r>
    </w:p>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Pr="00957C20" w:rsidRDefault="0018008C" w:rsidP="00BB10D9"/>
    <w:p w:rsidR="00834F47" w:rsidRDefault="00834F47" w:rsidP="00BB10D9"/>
    <w:p w:rsidR="00464CA6" w:rsidRDefault="00464CA6" w:rsidP="00BB10D9"/>
    <w:p w:rsidR="00464CA6" w:rsidRDefault="00464CA6" w:rsidP="00BB10D9"/>
    <w:p w:rsidR="0018008C" w:rsidRPr="00957C20" w:rsidRDefault="0018008C" w:rsidP="00BB10D9"/>
    <w:p w:rsidR="0018008C" w:rsidRPr="00957C20" w:rsidRDefault="0018008C" w:rsidP="00BB10D9">
      <w:pPr>
        <w:pStyle w:val="Untertitel"/>
        <w:rPr>
          <w:lang w:eastAsia="de-DE"/>
        </w:rPr>
      </w:pPr>
      <w:r w:rsidRPr="00957C20">
        <w:rPr>
          <w:lang w:eastAsia="de-DE"/>
        </w:rPr>
        <w:t>Herausgeber:</w:t>
      </w:r>
    </w:p>
    <w:p w:rsidR="0018008C" w:rsidRPr="00957C20" w:rsidRDefault="0018008C" w:rsidP="00464CA6">
      <w:pPr>
        <w:spacing w:after="0"/>
        <w:rPr>
          <w:lang w:eastAsia="de-DE"/>
        </w:rPr>
      </w:pPr>
      <w:r w:rsidRPr="00957C20">
        <w:rPr>
          <w:lang w:eastAsia="de-DE"/>
        </w:rPr>
        <w:t>Norddeutsche Mission</w:t>
      </w:r>
    </w:p>
    <w:p w:rsidR="0018008C" w:rsidRPr="00957C20" w:rsidRDefault="0018008C" w:rsidP="00464CA6">
      <w:pPr>
        <w:spacing w:after="0"/>
        <w:rPr>
          <w:lang w:eastAsia="de-DE"/>
        </w:rPr>
      </w:pPr>
      <w:r w:rsidRPr="00957C20">
        <w:rPr>
          <w:lang w:eastAsia="de-DE"/>
        </w:rPr>
        <w:t>Berckstraße 27</w:t>
      </w:r>
    </w:p>
    <w:p w:rsidR="0018008C" w:rsidRPr="00957C20" w:rsidRDefault="0018008C" w:rsidP="00464CA6">
      <w:pPr>
        <w:spacing w:after="0"/>
        <w:rPr>
          <w:lang w:eastAsia="de-DE"/>
        </w:rPr>
      </w:pPr>
      <w:r w:rsidRPr="00957C20">
        <w:rPr>
          <w:lang w:eastAsia="de-DE"/>
        </w:rPr>
        <w:t>28359 Bremen</w:t>
      </w:r>
    </w:p>
    <w:p w:rsidR="0018008C" w:rsidRPr="00957C20" w:rsidRDefault="0018008C" w:rsidP="00464CA6">
      <w:pPr>
        <w:spacing w:after="0"/>
        <w:rPr>
          <w:lang w:eastAsia="de-DE"/>
        </w:rPr>
      </w:pPr>
      <w:r w:rsidRPr="00957C20">
        <w:rPr>
          <w:lang w:eastAsia="de-DE"/>
        </w:rPr>
        <w:t>Telefon: 0421/ 467 70 38</w:t>
      </w:r>
    </w:p>
    <w:p w:rsidR="0018008C" w:rsidRPr="00957C20" w:rsidRDefault="0018008C" w:rsidP="00464CA6">
      <w:pPr>
        <w:spacing w:after="0"/>
        <w:rPr>
          <w:lang w:eastAsia="de-DE"/>
        </w:rPr>
      </w:pPr>
      <w:r w:rsidRPr="00957C20">
        <w:rPr>
          <w:lang w:eastAsia="de-DE"/>
        </w:rPr>
        <w:t>info@norddeutschemission.de</w:t>
      </w:r>
    </w:p>
    <w:p w:rsidR="0018008C" w:rsidRPr="00957C20" w:rsidRDefault="0018008C" w:rsidP="00464CA6">
      <w:pPr>
        <w:spacing w:after="0"/>
        <w:rPr>
          <w:lang w:eastAsia="de-DE"/>
        </w:rPr>
      </w:pPr>
      <w:r w:rsidRPr="00957C20">
        <w:rPr>
          <w:lang w:eastAsia="de-DE"/>
        </w:rPr>
        <w:t>www.norddeutschemission.de</w:t>
      </w:r>
    </w:p>
    <w:p w:rsidR="0018008C" w:rsidRPr="00957C20" w:rsidRDefault="0018008C" w:rsidP="00464CA6">
      <w:pPr>
        <w:spacing w:after="0"/>
        <w:rPr>
          <w:lang w:eastAsia="de-DE"/>
        </w:rPr>
      </w:pPr>
      <w:r w:rsidRPr="00957C20">
        <w:rPr>
          <w:lang w:eastAsia="de-DE"/>
        </w:rPr>
        <w:t>Konto: 107 27 27</w:t>
      </w:r>
    </w:p>
    <w:p w:rsidR="0018008C" w:rsidRPr="00957C20" w:rsidRDefault="0018008C" w:rsidP="00464CA6">
      <w:pPr>
        <w:spacing w:after="0"/>
        <w:rPr>
          <w:lang w:eastAsia="de-DE"/>
        </w:rPr>
      </w:pPr>
      <w:r w:rsidRPr="00957C20">
        <w:rPr>
          <w:lang w:eastAsia="de-DE"/>
        </w:rPr>
        <w:t>Sparkasse Bremen (BLZ: 290 501 01)</w:t>
      </w:r>
    </w:p>
    <w:p w:rsidR="0018008C" w:rsidRDefault="0018008C" w:rsidP="00BB10D9">
      <w:pPr>
        <w:rPr>
          <w:lang w:eastAsia="de-DE"/>
        </w:rPr>
      </w:pPr>
    </w:p>
    <w:p w:rsidR="00464CA6" w:rsidRDefault="007F6A68" w:rsidP="00BB10D9">
      <w:pPr>
        <w:rPr>
          <w:lang w:eastAsia="de-DE"/>
        </w:rPr>
      </w:pPr>
      <w:r>
        <w:rPr>
          <w:lang w:eastAsia="de-DE"/>
        </w:rPr>
        <w:t xml:space="preserve">Redaktion und </w:t>
      </w:r>
      <w:proofErr w:type="spellStart"/>
      <w:r>
        <w:rPr>
          <w:lang w:eastAsia="de-DE"/>
        </w:rPr>
        <w:t>V.i</w:t>
      </w:r>
      <w:r w:rsidR="00464CA6">
        <w:rPr>
          <w:lang w:eastAsia="de-DE"/>
        </w:rPr>
        <w:t>.S.d.P</w:t>
      </w:r>
      <w:proofErr w:type="spellEnd"/>
      <w:r w:rsidR="00464CA6">
        <w:rPr>
          <w:lang w:eastAsia="de-DE"/>
        </w:rPr>
        <w:t>:  Hannes Menke</w:t>
      </w:r>
    </w:p>
    <w:p w:rsidR="00464CA6" w:rsidRPr="00957C20" w:rsidRDefault="00464CA6" w:rsidP="00BB10D9">
      <w:pPr>
        <w:rPr>
          <w:lang w:eastAsia="de-DE"/>
        </w:rPr>
      </w:pPr>
    </w:p>
    <w:p w:rsidR="0018008C" w:rsidRDefault="00220FDC" w:rsidP="00BB10D9">
      <w:pPr>
        <w:rPr>
          <w:lang w:eastAsia="de-DE"/>
        </w:rPr>
      </w:pPr>
      <w:r>
        <w:rPr>
          <w:lang w:eastAsia="de-DE"/>
        </w:rPr>
        <w:t xml:space="preserve">Dieser Gottesdienstvorschlag basiert thematisch auf </w:t>
      </w:r>
      <w:r w:rsidR="0018008C" w:rsidRPr="00957C20">
        <w:rPr>
          <w:lang w:eastAsia="de-DE"/>
        </w:rPr>
        <w:t>eine</w:t>
      </w:r>
      <w:r>
        <w:rPr>
          <w:lang w:eastAsia="de-DE"/>
        </w:rPr>
        <w:t>r</w:t>
      </w:r>
      <w:r w:rsidR="0018008C" w:rsidRPr="00957C20">
        <w:rPr>
          <w:lang w:eastAsia="de-DE"/>
        </w:rPr>
        <w:t xml:space="preserve"> </w:t>
      </w:r>
      <w:r w:rsidRPr="00957C20">
        <w:rPr>
          <w:lang w:eastAsia="de-DE"/>
        </w:rPr>
        <w:t>internatio</w:t>
      </w:r>
      <w:r>
        <w:rPr>
          <w:lang w:eastAsia="de-DE"/>
        </w:rPr>
        <w:t>nalen</w:t>
      </w:r>
      <w:r w:rsidR="0018008C" w:rsidRPr="00957C20">
        <w:rPr>
          <w:lang w:eastAsia="de-DE"/>
        </w:rPr>
        <w:t xml:space="preserve"> Konsulta</w:t>
      </w:r>
      <w:r w:rsidR="006E7384">
        <w:rPr>
          <w:lang w:eastAsia="de-DE"/>
        </w:rPr>
        <w:softHyphen/>
      </w:r>
      <w:r w:rsidR="0018008C" w:rsidRPr="00957C20">
        <w:rPr>
          <w:lang w:eastAsia="de-DE"/>
        </w:rPr>
        <w:t xml:space="preserve">tion </w:t>
      </w:r>
      <w:r>
        <w:rPr>
          <w:lang w:eastAsia="de-DE"/>
        </w:rPr>
        <w:t xml:space="preserve">der </w:t>
      </w:r>
      <w:r w:rsidRPr="00957C20">
        <w:rPr>
          <w:lang w:eastAsia="de-DE"/>
        </w:rPr>
        <w:t>Norddeutschen Mission</w:t>
      </w:r>
      <w:r w:rsidR="00EC0405">
        <w:rPr>
          <w:lang w:eastAsia="de-DE"/>
        </w:rPr>
        <w:t xml:space="preserve"> im Jahr</w:t>
      </w:r>
      <w:r>
        <w:rPr>
          <w:lang w:eastAsia="de-DE"/>
        </w:rPr>
        <w:t xml:space="preserve"> 2013 in Kpalimé, Togo. </w:t>
      </w:r>
      <w:r w:rsidR="00464CA6">
        <w:rPr>
          <w:lang w:eastAsia="de-DE"/>
        </w:rPr>
        <w:t xml:space="preserve">Wir danke allen, die für diesen Gottesdienstentwurf Beiträge geliefert haben: Pastorin Bertille Maditoma für die Gebete sowie Moderator Amenu und Pastor </w:t>
      </w:r>
      <w:proofErr w:type="spellStart"/>
      <w:r w:rsidR="00464CA6">
        <w:rPr>
          <w:lang w:eastAsia="de-DE"/>
        </w:rPr>
        <w:t>Agbi-Awume</w:t>
      </w:r>
      <w:proofErr w:type="spellEnd"/>
      <w:r w:rsidR="00464CA6">
        <w:rPr>
          <w:lang w:eastAsia="de-DE"/>
        </w:rPr>
        <w:t xml:space="preserve"> für die Bibelarbeiten. </w:t>
      </w:r>
    </w:p>
    <w:p w:rsidR="00220FDC" w:rsidRDefault="00220FDC" w:rsidP="00BB10D9">
      <w:pPr>
        <w:rPr>
          <w:lang w:eastAsia="de-DE"/>
        </w:rPr>
      </w:pPr>
    </w:p>
    <w:p w:rsidR="0018008C" w:rsidRPr="00957C20" w:rsidRDefault="0018008C" w:rsidP="00BB10D9">
      <w:pPr>
        <w:rPr>
          <w:rFonts w:cs="AGaramondPro-Regular"/>
          <w:lang w:eastAsia="de-DE"/>
        </w:rPr>
      </w:pPr>
      <w:r w:rsidRPr="00957C20">
        <w:t xml:space="preserve">Sie können die </w:t>
      </w:r>
      <w:r w:rsidRPr="00957C20">
        <w:rPr>
          <w:b/>
        </w:rPr>
        <w:t>Gottesdienstordnung</w:t>
      </w:r>
      <w:r w:rsidRPr="00957C20">
        <w:t xml:space="preserve"> als PDF- oder als Word-Datei auf unserer Web-Site unter </w:t>
      </w:r>
      <w:r w:rsidRPr="00957C20">
        <w:rPr>
          <w:b/>
        </w:rPr>
        <w:t>Service/Download</w:t>
      </w:r>
      <w:r>
        <w:rPr>
          <w:b/>
        </w:rPr>
        <w:t>/Partnerschaftsgottesdienste</w:t>
      </w:r>
      <w:r w:rsidRPr="00957C20">
        <w:t xml:space="preserve"> herunterladen. </w:t>
      </w:r>
      <w:r w:rsidRPr="00957C20">
        <w:br/>
      </w:r>
    </w:p>
    <w:p w:rsidR="0018008C" w:rsidRDefault="0018008C" w:rsidP="00BB10D9">
      <w:pPr>
        <w:pStyle w:val="Titel"/>
      </w:pPr>
      <w:r>
        <w:br w:type="page"/>
      </w:r>
      <w:bookmarkStart w:id="1" w:name="_Toc378836618"/>
      <w:bookmarkStart w:id="2" w:name="_Toc382314027"/>
      <w:r>
        <w:lastRenderedPageBreak/>
        <w:t>Inhaltsverzeichnis</w:t>
      </w:r>
      <w:bookmarkEnd w:id="1"/>
      <w:bookmarkEnd w:id="2"/>
    </w:p>
    <w:p w:rsidR="0018008C" w:rsidRDefault="0018008C" w:rsidP="00BB10D9"/>
    <w:p w:rsidR="00FC3D96" w:rsidRPr="00FC3D96" w:rsidRDefault="00BA39CC">
      <w:pPr>
        <w:pStyle w:val="Verzeichnis1"/>
        <w:rPr>
          <w:rFonts w:asciiTheme="minorHAnsi" w:eastAsiaTheme="minorEastAsia" w:hAnsiTheme="minorHAnsi" w:cstheme="minorBidi"/>
          <w:noProof/>
          <w:color w:val="auto"/>
          <w:sz w:val="28"/>
          <w:szCs w:val="28"/>
        </w:rPr>
      </w:pPr>
      <w:r>
        <w:fldChar w:fldCharType="begin"/>
      </w:r>
      <w:r>
        <w:instrText xml:space="preserve"> TOC \o "1-1" \h \z \u </w:instrText>
      </w:r>
      <w:r>
        <w:fldChar w:fldCharType="separate"/>
      </w:r>
      <w:hyperlink w:anchor="_Toc382314027" w:history="1">
        <w:r w:rsidR="00FC3D96" w:rsidRPr="00FC3D96">
          <w:rPr>
            <w:rStyle w:val="Hyperlink"/>
            <w:noProof/>
            <w:sz w:val="28"/>
            <w:szCs w:val="28"/>
          </w:rPr>
          <w:t>Inhaltsverzeichnis</w:t>
        </w:r>
        <w:r w:rsidR="00FC3D96" w:rsidRPr="00FC3D96">
          <w:rPr>
            <w:noProof/>
            <w:webHidden/>
            <w:sz w:val="28"/>
            <w:szCs w:val="28"/>
          </w:rPr>
          <w:tab/>
        </w:r>
        <w:r w:rsidR="00FC3D96" w:rsidRPr="00FC3D96">
          <w:rPr>
            <w:noProof/>
            <w:webHidden/>
            <w:sz w:val="28"/>
            <w:szCs w:val="28"/>
          </w:rPr>
          <w:fldChar w:fldCharType="begin"/>
        </w:r>
        <w:r w:rsidR="00FC3D96" w:rsidRPr="00FC3D96">
          <w:rPr>
            <w:noProof/>
            <w:webHidden/>
            <w:sz w:val="28"/>
            <w:szCs w:val="28"/>
          </w:rPr>
          <w:instrText xml:space="preserve"> PAGEREF _Toc382314027 \h </w:instrText>
        </w:r>
        <w:r w:rsidR="00FC3D96" w:rsidRPr="00FC3D96">
          <w:rPr>
            <w:noProof/>
            <w:webHidden/>
            <w:sz w:val="28"/>
            <w:szCs w:val="28"/>
          </w:rPr>
        </w:r>
        <w:r w:rsidR="00FC3D96" w:rsidRPr="00FC3D96">
          <w:rPr>
            <w:noProof/>
            <w:webHidden/>
            <w:sz w:val="28"/>
            <w:szCs w:val="28"/>
          </w:rPr>
          <w:fldChar w:fldCharType="separate"/>
        </w:r>
        <w:r w:rsidR="00DF3279">
          <w:rPr>
            <w:noProof/>
            <w:webHidden/>
            <w:sz w:val="28"/>
            <w:szCs w:val="28"/>
          </w:rPr>
          <w:t>3</w:t>
        </w:r>
        <w:r w:rsidR="00FC3D96"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28" w:history="1">
        <w:r w:rsidRPr="00FC3D96">
          <w:rPr>
            <w:rStyle w:val="Hyperlink"/>
            <w:noProof/>
            <w:sz w:val="28"/>
            <w:szCs w:val="28"/>
          </w:rPr>
          <w:t>Vorwort</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_Toc382314028 \h </w:instrText>
        </w:r>
        <w:r w:rsidRPr="00FC3D96">
          <w:rPr>
            <w:noProof/>
            <w:webHidden/>
            <w:sz w:val="28"/>
            <w:szCs w:val="28"/>
          </w:rPr>
        </w:r>
        <w:r w:rsidRPr="00FC3D96">
          <w:rPr>
            <w:noProof/>
            <w:webHidden/>
            <w:sz w:val="28"/>
            <w:szCs w:val="28"/>
          </w:rPr>
          <w:fldChar w:fldCharType="separate"/>
        </w:r>
        <w:r w:rsidR="00DF3279">
          <w:rPr>
            <w:noProof/>
            <w:webHidden/>
            <w:sz w:val="28"/>
            <w:szCs w:val="28"/>
          </w:rPr>
          <w:t>4</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29" w:history="1">
        <w:r w:rsidRPr="00FC3D96">
          <w:rPr>
            <w:rStyle w:val="Hyperlink"/>
            <w:noProof/>
            <w:sz w:val="28"/>
            <w:szCs w:val="28"/>
          </w:rPr>
          <w:t>Gottesdienstordnung</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_Toc382314029 \h </w:instrText>
        </w:r>
        <w:r w:rsidRPr="00FC3D96">
          <w:rPr>
            <w:noProof/>
            <w:webHidden/>
            <w:sz w:val="28"/>
            <w:szCs w:val="28"/>
          </w:rPr>
        </w:r>
        <w:r w:rsidRPr="00FC3D96">
          <w:rPr>
            <w:noProof/>
            <w:webHidden/>
            <w:sz w:val="28"/>
            <w:szCs w:val="28"/>
          </w:rPr>
          <w:fldChar w:fldCharType="separate"/>
        </w:r>
        <w:r w:rsidR="00DF3279">
          <w:rPr>
            <w:noProof/>
            <w:webHidden/>
            <w:sz w:val="28"/>
            <w:szCs w:val="28"/>
          </w:rPr>
          <w:t>6</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0" w:history="1">
        <w:r w:rsidRPr="00FC3D96">
          <w:rPr>
            <w:rStyle w:val="Hyperlink"/>
            <w:noProof/>
            <w:sz w:val="28"/>
            <w:szCs w:val="28"/>
          </w:rPr>
          <w:t>Gottesdienstablauf</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_Toc382314030 \h </w:instrText>
        </w:r>
        <w:r w:rsidRPr="00FC3D96">
          <w:rPr>
            <w:noProof/>
            <w:webHidden/>
            <w:sz w:val="28"/>
            <w:szCs w:val="28"/>
          </w:rPr>
        </w:r>
        <w:r w:rsidRPr="00FC3D96">
          <w:rPr>
            <w:noProof/>
            <w:webHidden/>
            <w:sz w:val="28"/>
            <w:szCs w:val="28"/>
          </w:rPr>
          <w:fldChar w:fldCharType="separate"/>
        </w:r>
        <w:r w:rsidR="00DF3279">
          <w:rPr>
            <w:noProof/>
            <w:webHidden/>
            <w:sz w:val="28"/>
            <w:szCs w:val="28"/>
          </w:rPr>
          <w:t>7</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1" w:history="1">
        <w:r w:rsidRPr="00FC3D96">
          <w:rPr>
            <w:rStyle w:val="Hyperlink"/>
            <w:noProof/>
            <w:sz w:val="28"/>
            <w:szCs w:val="28"/>
          </w:rPr>
          <w:t>Lesungstext I</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_Toc382314031 \h </w:instrText>
        </w:r>
        <w:r w:rsidRPr="00FC3D96">
          <w:rPr>
            <w:noProof/>
            <w:webHidden/>
            <w:sz w:val="28"/>
            <w:szCs w:val="28"/>
          </w:rPr>
        </w:r>
        <w:r w:rsidRPr="00FC3D96">
          <w:rPr>
            <w:noProof/>
            <w:webHidden/>
            <w:sz w:val="28"/>
            <w:szCs w:val="28"/>
          </w:rPr>
          <w:fldChar w:fldCharType="separate"/>
        </w:r>
        <w:r w:rsidR="00DF3279">
          <w:rPr>
            <w:noProof/>
            <w:webHidden/>
            <w:sz w:val="28"/>
            <w:szCs w:val="28"/>
          </w:rPr>
          <w:t>10</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2" w:history="1">
        <w:r w:rsidRPr="00FC3D96">
          <w:rPr>
            <w:rStyle w:val="Hyperlink"/>
            <w:noProof/>
            <w:sz w:val="28"/>
            <w:szCs w:val="28"/>
          </w:rPr>
          <w:t>Lesungstext II</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_Toc382314032 \h </w:instrText>
        </w:r>
        <w:r w:rsidRPr="00FC3D96">
          <w:rPr>
            <w:noProof/>
            <w:webHidden/>
            <w:sz w:val="28"/>
            <w:szCs w:val="28"/>
          </w:rPr>
        </w:r>
        <w:r w:rsidRPr="00FC3D96">
          <w:rPr>
            <w:noProof/>
            <w:webHidden/>
            <w:sz w:val="28"/>
            <w:szCs w:val="28"/>
          </w:rPr>
          <w:fldChar w:fldCharType="separate"/>
        </w:r>
        <w:r w:rsidR="00DF3279">
          <w:rPr>
            <w:noProof/>
            <w:webHidden/>
            <w:sz w:val="28"/>
            <w:szCs w:val="28"/>
          </w:rPr>
          <w:t>11</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3" w:history="1">
        <w:r w:rsidRPr="00FC3D96">
          <w:rPr>
            <w:rStyle w:val="Hyperlink"/>
            <w:noProof/>
            <w:sz w:val="28"/>
            <w:szCs w:val="28"/>
          </w:rPr>
          <w:t>Predigttext</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_Toc382314033 \h </w:instrText>
        </w:r>
        <w:r w:rsidRPr="00FC3D96">
          <w:rPr>
            <w:noProof/>
            <w:webHidden/>
            <w:sz w:val="28"/>
            <w:szCs w:val="28"/>
          </w:rPr>
        </w:r>
        <w:r w:rsidRPr="00FC3D96">
          <w:rPr>
            <w:noProof/>
            <w:webHidden/>
            <w:sz w:val="28"/>
            <w:szCs w:val="28"/>
          </w:rPr>
          <w:fldChar w:fldCharType="separate"/>
        </w:r>
        <w:r w:rsidR="00DF3279">
          <w:rPr>
            <w:noProof/>
            <w:webHidden/>
            <w:sz w:val="28"/>
            <w:szCs w:val="28"/>
          </w:rPr>
          <w:t>12</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4" w:history="1">
        <w:r w:rsidRPr="00FC3D96">
          <w:rPr>
            <w:rStyle w:val="Hyperlink"/>
            <w:noProof/>
            <w:sz w:val="28"/>
            <w:szCs w:val="28"/>
          </w:rPr>
          <w:t>Predigtmeditation</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_Toc382314034 \h </w:instrText>
        </w:r>
        <w:r w:rsidRPr="00FC3D96">
          <w:rPr>
            <w:noProof/>
            <w:webHidden/>
            <w:sz w:val="28"/>
            <w:szCs w:val="28"/>
          </w:rPr>
        </w:r>
        <w:r w:rsidRPr="00FC3D96">
          <w:rPr>
            <w:noProof/>
            <w:webHidden/>
            <w:sz w:val="28"/>
            <w:szCs w:val="28"/>
          </w:rPr>
          <w:fldChar w:fldCharType="separate"/>
        </w:r>
        <w:r w:rsidR="00DF3279">
          <w:rPr>
            <w:noProof/>
            <w:webHidden/>
            <w:sz w:val="28"/>
            <w:szCs w:val="28"/>
          </w:rPr>
          <w:t>13</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5" w:history="1">
        <w:r w:rsidRPr="00FC3D96">
          <w:rPr>
            <w:rStyle w:val="Hyperlink"/>
            <w:noProof/>
            <w:sz w:val="28"/>
            <w:szCs w:val="28"/>
          </w:rPr>
          <w:t>Bibelarbeit Lukas 24, 13 - 35</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_Toc382314035 \h </w:instrText>
        </w:r>
        <w:r w:rsidRPr="00FC3D96">
          <w:rPr>
            <w:noProof/>
            <w:webHidden/>
            <w:sz w:val="28"/>
            <w:szCs w:val="28"/>
          </w:rPr>
        </w:r>
        <w:r w:rsidRPr="00FC3D96">
          <w:rPr>
            <w:noProof/>
            <w:webHidden/>
            <w:sz w:val="28"/>
            <w:szCs w:val="28"/>
          </w:rPr>
          <w:fldChar w:fldCharType="separate"/>
        </w:r>
        <w:r w:rsidR="00DF3279">
          <w:rPr>
            <w:noProof/>
            <w:webHidden/>
            <w:sz w:val="28"/>
            <w:szCs w:val="28"/>
          </w:rPr>
          <w:t>18</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6" w:history="1">
        <w:r w:rsidRPr="00FC3D96">
          <w:rPr>
            <w:rStyle w:val="Hyperlink"/>
            <w:noProof/>
            <w:sz w:val="28"/>
            <w:szCs w:val="28"/>
          </w:rPr>
          <w:t>Bibelarbeit über 2. Könige 5, 1-27</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_Toc382314036 \h </w:instrText>
        </w:r>
        <w:r w:rsidRPr="00FC3D96">
          <w:rPr>
            <w:noProof/>
            <w:webHidden/>
            <w:sz w:val="28"/>
            <w:szCs w:val="28"/>
          </w:rPr>
        </w:r>
        <w:r w:rsidRPr="00FC3D96">
          <w:rPr>
            <w:noProof/>
            <w:webHidden/>
            <w:sz w:val="28"/>
            <w:szCs w:val="28"/>
          </w:rPr>
          <w:fldChar w:fldCharType="separate"/>
        </w:r>
        <w:r w:rsidR="00DF3279">
          <w:rPr>
            <w:noProof/>
            <w:webHidden/>
            <w:sz w:val="28"/>
            <w:szCs w:val="28"/>
          </w:rPr>
          <w:t>21</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7" w:history="1">
        <w:r w:rsidRPr="00FC3D96">
          <w:rPr>
            <w:rStyle w:val="Hyperlink"/>
            <w:noProof/>
            <w:sz w:val="28"/>
            <w:szCs w:val="28"/>
          </w:rPr>
          <w:t>Besuche bei Freunden und Fremden im Glauben</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_Toc382314037 \h </w:instrText>
        </w:r>
        <w:r w:rsidRPr="00FC3D96">
          <w:rPr>
            <w:noProof/>
            <w:webHidden/>
            <w:sz w:val="28"/>
            <w:szCs w:val="28"/>
          </w:rPr>
        </w:r>
        <w:r w:rsidRPr="00FC3D96">
          <w:rPr>
            <w:noProof/>
            <w:webHidden/>
            <w:sz w:val="28"/>
            <w:szCs w:val="28"/>
          </w:rPr>
          <w:fldChar w:fldCharType="separate"/>
        </w:r>
        <w:r w:rsidR="00DF3279">
          <w:rPr>
            <w:noProof/>
            <w:webHidden/>
            <w:sz w:val="28"/>
            <w:szCs w:val="28"/>
          </w:rPr>
          <w:t>35</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8" w:history="1">
        <w:r w:rsidRPr="00FC3D96">
          <w:rPr>
            <w:rStyle w:val="Hyperlink"/>
            <w:noProof/>
            <w:sz w:val="28"/>
            <w:szCs w:val="28"/>
          </w:rPr>
          <w:t>Dies ist mein Evangelium … für Dich!</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_Toc382314038 \h </w:instrText>
        </w:r>
        <w:r w:rsidRPr="00FC3D96">
          <w:rPr>
            <w:noProof/>
            <w:webHidden/>
            <w:sz w:val="28"/>
            <w:szCs w:val="28"/>
          </w:rPr>
        </w:r>
        <w:r w:rsidRPr="00FC3D96">
          <w:rPr>
            <w:noProof/>
            <w:webHidden/>
            <w:sz w:val="28"/>
            <w:szCs w:val="28"/>
          </w:rPr>
          <w:fldChar w:fldCharType="separate"/>
        </w:r>
        <w:r w:rsidR="00DF3279">
          <w:rPr>
            <w:noProof/>
            <w:webHidden/>
            <w:sz w:val="28"/>
            <w:szCs w:val="28"/>
          </w:rPr>
          <w:t>37</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39" w:history="1">
        <w:r w:rsidRPr="00FC3D96">
          <w:rPr>
            <w:rStyle w:val="Hyperlink"/>
            <w:noProof/>
            <w:sz w:val="28"/>
            <w:szCs w:val="28"/>
          </w:rPr>
          <w:t>Spirituelles Heilungszentrum / Ghana</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_Toc382314039 \h </w:instrText>
        </w:r>
        <w:r w:rsidRPr="00FC3D96">
          <w:rPr>
            <w:noProof/>
            <w:webHidden/>
            <w:sz w:val="28"/>
            <w:szCs w:val="28"/>
          </w:rPr>
        </w:r>
        <w:r w:rsidRPr="00FC3D96">
          <w:rPr>
            <w:noProof/>
            <w:webHidden/>
            <w:sz w:val="28"/>
            <w:szCs w:val="28"/>
          </w:rPr>
          <w:fldChar w:fldCharType="separate"/>
        </w:r>
        <w:r w:rsidR="00DF3279">
          <w:rPr>
            <w:noProof/>
            <w:webHidden/>
            <w:sz w:val="28"/>
            <w:szCs w:val="28"/>
          </w:rPr>
          <w:t>38</w:t>
        </w:r>
        <w:r w:rsidRPr="00FC3D96">
          <w:rPr>
            <w:noProof/>
            <w:webHidden/>
            <w:sz w:val="28"/>
            <w:szCs w:val="28"/>
          </w:rPr>
          <w:fldChar w:fldCharType="end"/>
        </w:r>
      </w:hyperlink>
    </w:p>
    <w:p w:rsidR="00FC3D96" w:rsidRPr="00FC3D96" w:rsidRDefault="00FC3D96">
      <w:pPr>
        <w:pStyle w:val="Verzeichnis1"/>
        <w:rPr>
          <w:rFonts w:asciiTheme="minorHAnsi" w:eastAsiaTheme="minorEastAsia" w:hAnsiTheme="minorHAnsi" w:cstheme="minorBidi"/>
          <w:noProof/>
          <w:color w:val="auto"/>
          <w:sz w:val="28"/>
          <w:szCs w:val="28"/>
        </w:rPr>
      </w:pPr>
      <w:hyperlink w:anchor="_Toc382314040" w:history="1">
        <w:r w:rsidRPr="00FC3D96">
          <w:rPr>
            <w:rStyle w:val="Hyperlink"/>
            <w:noProof/>
            <w:sz w:val="28"/>
            <w:szCs w:val="28"/>
          </w:rPr>
          <w:t>Mobile Clinic in Ghana</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_Toc382314040 \h </w:instrText>
        </w:r>
        <w:r w:rsidRPr="00FC3D96">
          <w:rPr>
            <w:noProof/>
            <w:webHidden/>
            <w:sz w:val="28"/>
            <w:szCs w:val="28"/>
          </w:rPr>
        </w:r>
        <w:r w:rsidRPr="00FC3D96">
          <w:rPr>
            <w:noProof/>
            <w:webHidden/>
            <w:sz w:val="28"/>
            <w:szCs w:val="28"/>
          </w:rPr>
          <w:fldChar w:fldCharType="separate"/>
        </w:r>
        <w:r w:rsidR="00DF3279">
          <w:rPr>
            <w:noProof/>
            <w:webHidden/>
            <w:sz w:val="28"/>
            <w:szCs w:val="28"/>
          </w:rPr>
          <w:t>40</w:t>
        </w:r>
        <w:r w:rsidRPr="00FC3D96">
          <w:rPr>
            <w:noProof/>
            <w:webHidden/>
            <w:sz w:val="28"/>
            <w:szCs w:val="28"/>
          </w:rPr>
          <w:fldChar w:fldCharType="end"/>
        </w:r>
      </w:hyperlink>
    </w:p>
    <w:p w:rsidR="00FC3D96" w:rsidRDefault="00FC3D96">
      <w:pPr>
        <w:pStyle w:val="Verzeichnis1"/>
        <w:rPr>
          <w:rFonts w:asciiTheme="minorHAnsi" w:eastAsiaTheme="minorEastAsia" w:hAnsiTheme="minorHAnsi" w:cstheme="minorBidi"/>
          <w:noProof/>
          <w:color w:val="auto"/>
          <w:sz w:val="22"/>
          <w:szCs w:val="22"/>
        </w:rPr>
      </w:pPr>
      <w:hyperlink w:anchor="_Toc382314041" w:history="1">
        <w:r w:rsidRPr="00FC3D96">
          <w:rPr>
            <w:rStyle w:val="Hyperlink"/>
            <w:noProof/>
            <w:sz w:val="28"/>
            <w:szCs w:val="28"/>
          </w:rPr>
          <w:t>Material-Angebote</w:t>
        </w:r>
        <w:r w:rsidRPr="00FC3D96">
          <w:rPr>
            <w:noProof/>
            <w:webHidden/>
            <w:sz w:val="28"/>
            <w:szCs w:val="28"/>
          </w:rPr>
          <w:tab/>
        </w:r>
        <w:r w:rsidRPr="00FC3D96">
          <w:rPr>
            <w:noProof/>
            <w:webHidden/>
            <w:sz w:val="28"/>
            <w:szCs w:val="28"/>
          </w:rPr>
          <w:fldChar w:fldCharType="begin"/>
        </w:r>
        <w:r w:rsidRPr="00FC3D96">
          <w:rPr>
            <w:noProof/>
            <w:webHidden/>
            <w:sz w:val="28"/>
            <w:szCs w:val="28"/>
          </w:rPr>
          <w:instrText xml:space="preserve"> PAGEREF _Toc382314041 \h </w:instrText>
        </w:r>
        <w:r w:rsidRPr="00FC3D96">
          <w:rPr>
            <w:noProof/>
            <w:webHidden/>
            <w:sz w:val="28"/>
            <w:szCs w:val="28"/>
          </w:rPr>
        </w:r>
        <w:r w:rsidRPr="00FC3D96">
          <w:rPr>
            <w:noProof/>
            <w:webHidden/>
            <w:sz w:val="28"/>
            <w:szCs w:val="28"/>
          </w:rPr>
          <w:fldChar w:fldCharType="separate"/>
        </w:r>
        <w:r w:rsidR="00DF3279">
          <w:rPr>
            <w:noProof/>
            <w:webHidden/>
            <w:sz w:val="28"/>
            <w:szCs w:val="28"/>
          </w:rPr>
          <w:t>43</w:t>
        </w:r>
        <w:r w:rsidRPr="00FC3D96">
          <w:rPr>
            <w:noProof/>
            <w:webHidden/>
            <w:sz w:val="28"/>
            <w:szCs w:val="28"/>
          </w:rPr>
          <w:fldChar w:fldCharType="end"/>
        </w:r>
      </w:hyperlink>
    </w:p>
    <w:p w:rsidR="00BB10D9" w:rsidRPr="00835C97" w:rsidRDefault="00BA39CC" w:rsidP="00BB10D9">
      <w:r>
        <w:fldChar w:fldCharType="end"/>
      </w:r>
    </w:p>
    <w:p w:rsidR="0018008C" w:rsidRDefault="0018008C" w:rsidP="00BB10D9">
      <w:pPr>
        <w:pStyle w:val="Titel"/>
      </w:pPr>
      <w:r>
        <w:br w:type="page"/>
      </w:r>
      <w:bookmarkStart w:id="3" w:name="_Toc378836619"/>
      <w:bookmarkStart w:id="4" w:name="_Toc382314028"/>
      <w:r w:rsidRPr="00A532DC">
        <w:lastRenderedPageBreak/>
        <w:t>Vorwort</w:t>
      </w:r>
      <w:bookmarkEnd w:id="3"/>
      <w:bookmarkEnd w:id="4"/>
    </w:p>
    <w:p w:rsidR="0018008C" w:rsidRPr="000D6E24" w:rsidRDefault="0018008C" w:rsidP="00BB10D9"/>
    <w:p w:rsidR="0018008C" w:rsidRPr="00761BBF" w:rsidRDefault="0018008C" w:rsidP="00BB10D9">
      <w:pPr>
        <w:pStyle w:val="berschrift2"/>
      </w:pPr>
      <w:r w:rsidRPr="00761BBF">
        <w:rPr>
          <w:sz w:val="40"/>
        </w:rPr>
        <w:t>„Der charmante Gott</w:t>
      </w:r>
      <w:r w:rsidRPr="00761BBF">
        <w:rPr>
          <w:rFonts w:cs="Capecoast"/>
          <w:sz w:val="40"/>
        </w:rPr>
        <w:t>“</w:t>
      </w:r>
      <w:r w:rsidRPr="00761BBF">
        <w:rPr>
          <w:rFonts w:cs="Capecoast"/>
        </w:rPr>
        <w:br/>
      </w:r>
      <w:r w:rsidRPr="00761BBF">
        <w:t>Anziehungskräfte und Stolpersteine in unserer gemeinsamen Mission</w:t>
      </w:r>
    </w:p>
    <w:p w:rsidR="0018008C" w:rsidRDefault="0018008C" w:rsidP="00BB10D9"/>
    <w:p w:rsidR="0018008C" w:rsidRDefault="0018008C" w:rsidP="00BB10D9"/>
    <w:p w:rsidR="0018008C" w:rsidRPr="0094024B" w:rsidRDefault="0018008C" w:rsidP="00BB10D9">
      <w:pPr>
        <w:rPr>
          <w:vertAlign w:val="superscript"/>
        </w:rPr>
        <w:sectPr w:rsidR="0018008C" w:rsidRPr="0094024B" w:rsidSect="00BC1F92">
          <w:footerReference w:type="default" r:id="rId11"/>
          <w:pgSz w:w="11906" w:h="16838"/>
          <w:pgMar w:top="1701" w:right="1134" w:bottom="1701" w:left="2268" w:header="709" w:footer="709" w:gutter="0"/>
          <w:cols w:space="708"/>
          <w:docGrid w:linePitch="360"/>
        </w:sectPr>
      </w:pPr>
    </w:p>
    <w:p w:rsidR="0018008C" w:rsidRDefault="0018008C" w:rsidP="00BB10D9">
      <w:r>
        <w:lastRenderedPageBreak/>
        <w:t>Die Mitgliedskirchen der Nord</w:t>
      </w:r>
      <w:r w:rsidR="006E7384">
        <w:softHyphen/>
      </w:r>
      <w:r>
        <w:t>deutschen Mission haben mit Dank</w:t>
      </w:r>
      <w:r w:rsidR="006E7384">
        <w:softHyphen/>
      </w:r>
      <w:r>
        <w:t>barkeit erfahren, wie viele Menschen den Glauben an den Gott, der befreit und das Leben prägt und begleitet, angenom</w:t>
      </w:r>
      <w:r>
        <w:softHyphen/>
        <w:t>men haben. Jesus Christus ist in Afrika und Europa seit vielen Jah</w:t>
      </w:r>
      <w:r w:rsidR="006E7384">
        <w:softHyphen/>
      </w:r>
      <w:r>
        <w:t>ren angekommen. Aber sie spüren auch schmerzlich, dass sie sowohl in Ghana und Togo als auch in Deutschland mit ihrer Botschaft kein selbstverständlicher Teil der gesell</w:t>
      </w:r>
      <w:r w:rsidR="006E7384">
        <w:softHyphen/>
      </w:r>
      <w:r>
        <w:t>schaftlichen Öffentlichkeit mehr sind. Das Selbstverständnis als einzig legi</w:t>
      </w:r>
      <w:r w:rsidR="006E7384">
        <w:softHyphen/>
      </w:r>
      <w:r>
        <w:t>time Sinnstifte und Orientierung ver</w:t>
      </w:r>
      <w:r w:rsidR="006E7384">
        <w:softHyphen/>
      </w:r>
      <w:r>
        <w:t>mittelnde Institution verlieren die Kir</w:t>
      </w:r>
      <w:r w:rsidR="006E7384">
        <w:softHyphen/>
      </w:r>
      <w:r>
        <w:t>chen im multiweltanschaulichen Mi</w:t>
      </w:r>
      <w:r w:rsidR="006E7384">
        <w:softHyphen/>
      </w:r>
      <w:r>
        <w:t>lieu Deutschlands, wo Glaube eine private Patchwork-Unternehmung ist, aber auch im multireligiösen und multikonfessionellen Kontext Westafrikas, wo traditionelle Kirchen ihre Mitglie</w:t>
      </w:r>
      <w:r w:rsidR="006E7384">
        <w:softHyphen/>
      </w:r>
      <w:r>
        <w:t>der – von der Jugend bis zu erfolgrei</w:t>
      </w:r>
      <w:r w:rsidR="006E7384">
        <w:softHyphen/>
      </w:r>
      <w:r>
        <w:t>chen Kaufleuten – zu verlieren dro</w:t>
      </w:r>
      <w:r w:rsidR="006E7384">
        <w:softHyphen/>
      </w:r>
      <w:r>
        <w:t xml:space="preserve">hen. </w:t>
      </w:r>
    </w:p>
    <w:p w:rsidR="0018008C" w:rsidRDefault="0018008C" w:rsidP="00BB10D9">
      <w:r>
        <w:t>Vor diesem Hintergrund haben die Mitgliedskirchen der Norddeutschen Mission vom 27. bis 30</w:t>
      </w:r>
      <w:r w:rsidR="004A1004">
        <w:t>.</w:t>
      </w:r>
      <w:r>
        <w:t xml:space="preserve"> Mai 2013 in Kpalimé, Togo</w:t>
      </w:r>
      <w:r w:rsidR="004A1004">
        <w:t>,</w:t>
      </w:r>
      <w:r>
        <w:t xml:space="preserve"> eine theologische Konsultation organisiert. Wir interes</w:t>
      </w:r>
      <w:r w:rsidR="006E7384">
        <w:softHyphen/>
      </w:r>
      <w:r>
        <w:t>sieren uns dafür, worin eigentlich für Menschen anderen Glaubens oder anderer Weltanschauungen die At</w:t>
      </w:r>
      <w:r w:rsidR="006E7384">
        <w:softHyphen/>
      </w:r>
      <w:r>
        <w:t xml:space="preserve">traktivität unseres Gottes liegen kann. Wir haben doch Gott, den Vater Jesu </w:t>
      </w:r>
      <w:r>
        <w:lastRenderedPageBreak/>
        <w:t>Christi als Retter und Befreier ken</w:t>
      </w:r>
      <w:r w:rsidR="006E7384">
        <w:softHyphen/>
      </w:r>
      <w:r>
        <w:t>nengelernt und für uns ist er doch ausgesprochen attraktiv – oder um es umgangssprachlicher zu sagen, ausge</w:t>
      </w:r>
      <w:r w:rsidR="006E7384">
        <w:softHyphen/>
      </w:r>
      <w:r>
        <w:t xml:space="preserve">sprochen charmant! </w:t>
      </w:r>
    </w:p>
    <w:p w:rsidR="0018008C" w:rsidRDefault="0018008C" w:rsidP="00BB10D9">
      <w:r>
        <w:t>Wie also fühlen sich Menschen hinge</w:t>
      </w:r>
      <w:r w:rsidR="006E7384">
        <w:softHyphen/>
      </w:r>
      <w:r>
        <w:t xml:space="preserve">zogen, gar geschmeichelt, von dem Gott unserer </w:t>
      </w:r>
      <w:r w:rsidR="00A547F4">
        <w:t xml:space="preserve">Mütter und </w:t>
      </w:r>
      <w:r>
        <w:t xml:space="preserve">Väter? </w:t>
      </w:r>
    </w:p>
    <w:p w:rsidR="0018008C" w:rsidRDefault="0018008C" w:rsidP="00BB10D9">
      <w:r>
        <w:t>Und in welcher Weise ist dieser in der Lage, unser einzelnes und gemeinsa</w:t>
      </w:r>
      <w:r w:rsidR="006E7384">
        <w:softHyphen/>
      </w:r>
      <w:r>
        <w:t>mes Leben zu verzau</w:t>
      </w:r>
      <w:r>
        <w:softHyphen/>
        <w:t>bern? Oder an</w:t>
      </w:r>
      <w:r w:rsidR="006E7384">
        <w:softHyphen/>
      </w:r>
      <w:r>
        <w:t xml:space="preserve">dersherum: </w:t>
      </w:r>
    </w:p>
    <w:p w:rsidR="0018008C" w:rsidRDefault="0018008C" w:rsidP="00BB10D9">
      <w:r>
        <w:t xml:space="preserve">Welcher Zauber liegt ihm inne, dass ich mich für ihn entscheide und auch andere ihn für sich entdecken können? </w:t>
      </w:r>
      <w:r>
        <w:br/>
        <w:t>Mit dieser Frage betreten wir auf der einen Seite ein höchst persönliches Feld, nämlich das unse</w:t>
      </w:r>
      <w:r>
        <w:softHyphen/>
        <w:t xml:space="preserve">res je eigenen Glaubens, und wie dieser uns und andere Menschen verändern kann. </w:t>
      </w:r>
    </w:p>
    <w:p w:rsidR="0018008C" w:rsidRDefault="0018008C" w:rsidP="00BB10D9">
      <w:r>
        <w:t>Der vorliegende Gottesdienstentwurf nimmt einige Anregungen und Ge</w:t>
      </w:r>
      <w:r w:rsidR="006E7384">
        <w:softHyphen/>
      </w:r>
      <w:r>
        <w:t xml:space="preserve">dankengänge dieser Konsultation auf und möchte sie für den </w:t>
      </w:r>
      <w:proofErr w:type="spellStart"/>
      <w:r>
        <w:t>Partner</w:t>
      </w:r>
      <w:r w:rsidR="006E7384">
        <w:softHyphen/>
      </w:r>
      <w:r>
        <w:t>schaftssonntag</w:t>
      </w:r>
      <w:proofErr w:type="spellEnd"/>
      <w:r>
        <w:t xml:space="preserve"> fruchtbar werden las</w:t>
      </w:r>
      <w:r w:rsidR="006E7384">
        <w:softHyphen/>
      </w:r>
      <w:r>
        <w:t xml:space="preserve">sen: </w:t>
      </w:r>
    </w:p>
    <w:p w:rsidR="0018008C" w:rsidRDefault="0018008C" w:rsidP="00BB10D9">
      <w:r>
        <w:rPr>
          <w:b/>
        </w:rPr>
        <w:t xml:space="preserve">Mission ist </w:t>
      </w:r>
      <w:r w:rsidRPr="00761BBF">
        <w:rPr>
          <w:b/>
        </w:rPr>
        <w:t>Antwort auf Fragen</w:t>
      </w:r>
      <w:r>
        <w:t xml:space="preserve"> </w:t>
      </w:r>
      <w:r w:rsidRPr="00C31E5A">
        <w:rPr>
          <w:b/>
        </w:rPr>
        <w:t>und Probleme des Lebens.</w:t>
      </w:r>
      <w:r>
        <w:t xml:space="preserve"> Mission geschieht, wenn ein Mensch sein Le</w:t>
      </w:r>
      <w:r w:rsidR="006E7384">
        <w:softHyphen/>
      </w:r>
      <w:r>
        <w:t>ben neu erfährt, und aus Verzweiflung un</w:t>
      </w:r>
      <w:r w:rsidR="00C31E5A">
        <w:t>d Krankheit herausgeführt wird.</w:t>
      </w:r>
      <w:r>
        <w:t xml:space="preserve"> Mission ereignet sich im unerwarteten ermutigenden Wort und heilender Zuwendung. Dies ist die Erfahrung </w:t>
      </w:r>
      <w:r>
        <w:lastRenderedPageBreak/>
        <w:t>des Naaman, dessen Erzählung aus 2. Könige 5 im Mittelpunkt des Gottesdienstentwurfes steht. Hierzu fin</w:t>
      </w:r>
      <w:r w:rsidR="006E7384">
        <w:softHyphen/>
      </w:r>
      <w:r>
        <w:t xml:space="preserve">den Sie in diesem </w:t>
      </w:r>
      <w:r w:rsidR="00C31E5A">
        <w:t>M</w:t>
      </w:r>
      <w:r>
        <w:t xml:space="preserve">aterial eine </w:t>
      </w:r>
      <w:proofErr w:type="spellStart"/>
      <w:r>
        <w:t>Bibel</w:t>
      </w:r>
      <w:r w:rsidR="006E7384">
        <w:softHyphen/>
      </w:r>
      <w:r>
        <w:t>arbeit</w:t>
      </w:r>
      <w:proofErr w:type="spellEnd"/>
      <w:r>
        <w:t xml:space="preserve"> und ein</w:t>
      </w:r>
      <w:r w:rsidR="00C31E5A">
        <w:t xml:space="preserve">e </w:t>
      </w:r>
      <w:proofErr w:type="spellStart"/>
      <w:r w:rsidR="00C31E5A">
        <w:t>Predigtmedita</w:t>
      </w:r>
      <w:r w:rsidR="007F6A68">
        <w:softHyphen/>
      </w:r>
      <w:r w:rsidR="00C31E5A">
        <w:t>tion</w:t>
      </w:r>
      <w:proofErr w:type="spellEnd"/>
      <w:r>
        <w:t xml:space="preserve">. </w:t>
      </w:r>
    </w:p>
    <w:p w:rsidR="0018008C" w:rsidRDefault="0018008C" w:rsidP="00BB10D9">
      <w:r>
        <w:t xml:space="preserve">Es lohnt sich bei der Fragestellung der Mission einmal die </w:t>
      </w:r>
      <w:r w:rsidRPr="00761BBF">
        <w:rPr>
          <w:b/>
        </w:rPr>
        <w:t>Blickrichtung umzukehren</w:t>
      </w:r>
      <w:r>
        <w:t xml:space="preserve">. </w:t>
      </w:r>
      <w:r>
        <w:br/>
        <w:t>Mission braucht nicht nur den oder die, die erfüllt von der Freude des Evangeliums Jesus Christus verkün</w:t>
      </w:r>
      <w:r w:rsidR="006E7384">
        <w:softHyphen/>
      </w:r>
      <w:r>
        <w:t>den.</w:t>
      </w:r>
      <w:r>
        <w:br/>
        <w:t>Entscheidend für die Mission sind auch die, die ihr Leben mit Gott ver</w:t>
      </w:r>
      <w:r w:rsidR="006E7384">
        <w:softHyphen/>
      </w:r>
      <w:r>
        <w:t>ändern, die entdecken, wie sie durch eine gute Botschaft beglückt werden oder sinnvoll leben können. Können andere dies in unserem Leben, im Le</w:t>
      </w:r>
      <w:r w:rsidR="006E7384">
        <w:softHyphen/>
      </w:r>
      <w:r>
        <w:t>ben unserer Gemeinde entdecken? Sind wir in diesem Sinne lebendige Bücher des Heils?</w:t>
      </w:r>
      <w:r>
        <w:br/>
        <w:t xml:space="preserve">Wir möchten Sie einladen auf diese Stimmen anderer zu hören: Besuchen </w:t>
      </w:r>
      <w:r w:rsidR="004A1004">
        <w:t>S</w:t>
      </w:r>
      <w:r>
        <w:t>ie in ihrem Stadtteil andere Leben-Erneuerer, Weltverbesserer und Gottessuchende. Fragen Sie sie, wel</w:t>
      </w:r>
      <w:r w:rsidR="006E7384">
        <w:softHyphen/>
      </w:r>
      <w:r>
        <w:t>cher Geist ihr Leben verändern und erneuern kann,</w:t>
      </w:r>
      <w:r w:rsidRPr="001F4A98">
        <w:t xml:space="preserve"> </w:t>
      </w:r>
      <w:r>
        <w:t xml:space="preserve">wie sie in ihrem Leben Gott suchen und finden und welche Kraft sie trägt und treibt, ihre Welt zu gestalten. </w:t>
      </w:r>
      <w:r>
        <w:br/>
        <w:t>Diese Stimmen sollen im Gottesdienst zur Sprache kommen. Dazu können Sie Vereine, bürgerschaftlich Enga</w:t>
      </w:r>
      <w:r w:rsidR="006E7384">
        <w:softHyphen/>
      </w:r>
      <w:r>
        <w:t>gierte oder/und andere religiöse Ge</w:t>
      </w:r>
      <w:r w:rsidR="006E7384">
        <w:softHyphen/>
      </w:r>
      <w:r>
        <w:lastRenderedPageBreak/>
        <w:t>meinschaften in Ihrer Nachbarschaft besuchen. Ihr Besuch im Gottesdienst oder ein Bericht dieser Besuche kann den Gottesdienst wesentlich berei</w:t>
      </w:r>
      <w:r w:rsidR="006E7384">
        <w:softHyphen/>
      </w:r>
      <w:r>
        <w:t xml:space="preserve">chern. </w:t>
      </w:r>
      <w:r>
        <w:br/>
        <w:t>Auf unserer Konsultation in Kpalimé war diese nachbarschaftliche Begeg</w:t>
      </w:r>
      <w:r w:rsidR="006E7384">
        <w:softHyphen/>
      </w:r>
      <w:r>
        <w:t>nung sehr spannend. Auch hierzu fin</w:t>
      </w:r>
      <w:r w:rsidR="006E7384">
        <w:softHyphen/>
      </w:r>
      <w:r>
        <w:t>den Sie Anregungen in diesen Materi</w:t>
      </w:r>
      <w:r w:rsidR="006E7384">
        <w:softHyphen/>
      </w:r>
      <w:r>
        <w:t xml:space="preserve">alien. </w:t>
      </w:r>
    </w:p>
    <w:p w:rsidR="0018008C" w:rsidRDefault="0018008C" w:rsidP="00BB10D9"/>
    <w:p w:rsidR="0018008C" w:rsidRDefault="0018008C" w:rsidP="00BB10D9">
      <w:r>
        <w:t>Wir werden in allen Mitgliedskirchen der Norddeutschen Mission „zentrale“ Partnerschaftsgottesdienste durchführen, zu denen wir b</w:t>
      </w:r>
      <w:r w:rsidR="00C31E5A">
        <w:t>eizeiten noch einladen werden. B</w:t>
      </w:r>
      <w:r>
        <w:t xml:space="preserve">esonders freuen würden wir uns aber, wenn Sie dies Gottesdienstmaterial am Sonntag Trinitatis </w:t>
      </w:r>
      <w:r w:rsidR="00F16B34">
        <w:t>oder einem anderen Tag, der in I</w:t>
      </w:r>
      <w:r>
        <w:t>hren gemeindlichen Kal</w:t>
      </w:r>
      <w:r w:rsidR="00C31E5A">
        <w:t>ender passt</w:t>
      </w:r>
      <w:r w:rsidR="00F16B34">
        <w:t>,</w:t>
      </w:r>
      <w:r w:rsidR="00C31E5A">
        <w:t xml:space="preserve"> durchführen mögen. G</w:t>
      </w:r>
      <w:r>
        <w:t xml:space="preserve">erne </w:t>
      </w:r>
      <w:r w:rsidR="00F16B34">
        <w:t>er</w:t>
      </w:r>
      <w:r w:rsidR="006E7384">
        <w:softHyphen/>
      </w:r>
      <w:r w:rsidR="00F16B34">
        <w:t>halten wir auch</w:t>
      </w:r>
      <w:r>
        <w:t xml:space="preserve"> eine Rückmeldung von Ihnen</w:t>
      </w:r>
      <w:r w:rsidR="00F16B34">
        <w:t>.</w:t>
      </w:r>
    </w:p>
    <w:p w:rsidR="0018008C" w:rsidRDefault="0018008C" w:rsidP="00BB10D9">
      <w:r>
        <w:t xml:space="preserve">Mit herzlichen Grüßen </w:t>
      </w:r>
    </w:p>
    <w:p w:rsidR="0018008C" w:rsidRDefault="0018008C" w:rsidP="00BB10D9"/>
    <w:p w:rsidR="0018008C" w:rsidRDefault="0018008C" w:rsidP="00BB10D9">
      <w:r>
        <w:rPr>
          <w:noProof/>
          <w:lang w:eastAsia="de-DE"/>
        </w:rPr>
        <w:drawing>
          <wp:inline distT="0" distB="0" distL="0" distR="0" wp14:anchorId="0152F0F6" wp14:editId="65F2C20A">
            <wp:extent cx="2260600" cy="482600"/>
            <wp:effectExtent l="0" t="0" r="6350" b="0"/>
            <wp:docPr id="2" name="Grafik 2" descr="F:\DATEN\ZENTRALABLAGE\22a. NM_Logos\Unterschrift Hannes blau-Dateien\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EN\ZENTRALABLAGE\22a. NM_Logos\Unterschrift Hannes blau-Dateien\image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0600" cy="482600"/>
                    </a:xfrm>
                    <a:prstGeom prst="rect">
                      <a:avLst/>
                    </a:prstGeom>
                    <a:noFill/>
                    <a:ln>
                      <a:noFill/>
                    </a:ln>
                  </pic:spPr>
                </pic:pic>
              </a:graphicData>
            </a:graphic>
          </wp:inline>
        </w:drawing>
      </w:r>
    </w:p>
    <w:p w:rsidR="0018008C" w:rsidRDefault="0018008C" w:rsidP="00BB10D9">
      <w:r>
        <w:t>Hannes Menke</w:t>
      </w:r>
    </w:p>
    <w:p w:rsidR="0018008C" w:rsidRDefault="0018008C" w:rsidP="00BB10D9"/>
    <w:p w:rsidR="0018008C" w:rsidRDefault="0018008C" w:rsidP="00BB10D9"/>
    <w:p w:rsidR="0018008C" w:rsidRPr="00676AAF" w:rsidRDefault="0018008C" w:rsidP="00BB10D9">
      <w:pPr>
        <w:sectPr w:rsidR="0018008C" w:rsidRPr="00676AAF" w:rsidSect="00BC1F92">
          <w:type w:val="continuous"/>
          <w:pgSz w:w="11906" w:h="16838"/>
          <w:pgMar w:top="1701" w:right="1134" w:bottom="1701" w:left="2268" w:header="709" w:footer="709" w:gutter="0"/>
          <w:cols w:num="2" w:space="708"/>
          <w:docGrid w:linePitch="360"/>
        </w:sectPr>
      </w:pPr>
    </w:p>
    <w:p w:rsidR="0018008C" w:rsidRPr="00F12A46" w:rsidRDefault="0018008C" w:rsidP="00BB10D9">
      <w:pPr>
        <w:pStyle w:val="Titel"/>
      </w:pPr>
      <w:r w:rsidRPr="00FF3E08">
        <w:lastRenderedPageBreak/>
        <w:br w:type="page"/>
      </w:r>
      <w:bookmarkStart w:id="5" w:name="_Toc378836620"/>
      <w:bookmarkStart w:id="6" w:name="_Toc382314029"/>
      <w:r w:rsidRPr="00F12A46">
        <w:lastRenderedPageBreak/>
        <w:t>Gottesdienstordnung</w:t>
      </w:r>
      <w:bookmarkEnd w:id="5"/>
      <w:bookmarkEnd w:id="6"/>
    </w:p>
    <w:p w:rsidR="0018008C" w:rsidRDefault="0018008C" w:rsidP="00BB10D9">
      <w:pPr>
        <w:pStyle w:val="Untertitel"/>
      </w:pPr>
    </w:p>
    <w:p w:rsidR="0018008C" w:rsidRPr="006B25F8" w:rsidRDefault="0018008C" w:rsidP="00BB10D9">
      <w:pPr>
        <w:pStyle w:val="Untertitel"/>
      </w:pPr>
      <w:r w:rsidRPr="006B25F8">
        <w:t>Musik zum Eingang</w:t>
      </w:r>
    </w:p>
    <w:p w:rsidR="0018008C" w:rsidRPr="00F12A46" w:rsidRDefault="0018008C" w:rsidP="00BB10D9">
      <w:pPr>
        <w:pStyle w:val="Untertitel"/>
      </w:pPr>
      <w:r w:rsidRPr="00F12A46">
        <w:t>Eröffnung/ Votum/ Begrüßung</w:t>
      </w:r>
    </w:p>
    <w:p w:rsidR="0018008C" w:rsidRPr="00F12A46" w:rsidRDefault="0018008C" w:rsidP="00BB10D9">
      <w:pPr>
        <w:pStyle w:val="Untertitel"/>
      </w:pPr>
      <w:r w:rsidRPr="00F12A46">
        <w:t xml:space="preserve">Lied zum Eingang: </w:t>
      </w:r>
      <w:r>
        <w:t>Lobe den Herren alle, die ihn ehren</w:t>
      </w:r>
      <w:r w:rsidRPr="00F12A46">
        <w:t xml:space="preserve"> </w:t>
      </w:r>
      <w:r>
        <w:t>(EG 443, 1-3+6-7</w:t>
      </w:r>
      <w:r w:rsidRPr="00F12A46">
        <w:t>)</w:t>
      </w:r>
    </w:p>
    <w:p w:rsidR="0018008C" w:rsidRDefault="0018008C" w:rsidP="00BB10D9">
      <w:pPr>
        <w:pStyle w:val="Untertitel"/>
      </w:pPr>
      <w:r>
        <w:t>Psalm 111</w:t>
      </w:r>
      <w:r w:rsidRPr="00FF3E08">
        <w:t xml:space="preserve"> (EG</w:t>
      </w:r>
      <w:r>
        <w:t xml:space="preserve"> 744)</w:t>
      </w:r>
      <w:r w:rsidRPr="00FF3E08">
        <w:t xml:space="preserve"> </w:t>
      </w:r>
    </w:p>
    <w:p w:rsidR="0018008C" w:rsidRPr="00F12A46" w:rsidRDefault="0018008C" w:rsidP="00BB10D9">
      <w:pPr>
        <w:pStyle w:val="Untertitel"/>
      </w:pPr>
      <w:r w:rsidRPr="00F12A46">
        <w:t>Eingangsgebet</w:t>
      </w:r>
    </w:p>
    <w:p w:rsidR="0018008C" w:rsidRPr="00F12A46" w:rsidRDefault="0018008C" w:rsidP="00BB10D9">
      <w:pPr>
        <w:pStyle w:val="Untertitel"/>
      </w:pPr>
      <w:r w:rsidRPr="00F12A46">
        <w:t xml:space="preserve">Lied: </w:t>
      </w:r>
      <w:r>
        <w:t xml:space="preserve">Gelobet sei der Herr </w:t>
      </w:r>
      <w:r w:rsidRPr="00F12A46">
        <w:t xml:space="preserve">(EG </w:t>
      </w:r>
      <w:r>
        <w:t>139, 1-5)</w:t>
      </w:r>
      <w:r w:rsidRPr="00F12A46">
        <w:t xml:space="preserve"> </w:t>
      </w:r>
    </w:p>
    <w:p w:rsidR="0018008C" w:rsidRPr="00B51344" w:rsidRDefault="0018008C" w:rsidP="00BB10D9">
      <w:pPr>
        <w:rPr>
          <w:i/>
        </w:rPr>
      </w:pPr>
      <w:r w:rsidRPr="00B51344">
        <w:t>Lesungen</w:t>
      </w:r>
      <w:r>
        <w:t>:</w:t>
      </w:r>
      <w:r w:rsidRPr="00B51344">
        <w:t xml:space="preserve"> </w:t>
      </w:r>
      <w:r w:rsidRPr="00B51344">
        <w:rPr>
          <w:rStyle w:val="Hervorhebung"/>
          <w:b/>
          <w:i w:val="0"/>
        </w:rPr>
        <w:t xml:space="preserve">Lukas 24, 13 – 35 </w:t>
      </w:r>
      <w:r w:rsidRPr="00B51344">
        <w:rPr>
          <w:rStyle w:val="Hervorhebung"/>
          <w:i w:val="0"/>
        </w:rPr>
        <w:t>(</w:t>
      </w:r>
      <w:r>
        <w:rPr>
          <w:rStyle w:val="Hervorhebung"/>
          <w:i w:val="0"/>
        </w:rPr>
        <w:t>s</w:t>
      </w:r>
      <w:r w:rsidRPr="00B51344">
        <w:rPr>
          <w:rStyle w:val="Hervorhebung"/>
          <w:i w:val="0"/>
        </w:rPr>
        <w:t>iehe Textfassung hinten)</w:t>
      </w:r>
      <w:r w:rsidRPr="00B51344">
        <w:rPr>
          <w:rStyle w:val="Hervorhebung"/>
          <w:b/>
          <w:i w:val="0"/>
        </w:rPr>
        <w:t xml:space="preserve"> </w:t>
      </w:r>
      <w:r>
        <w:rPr>
          <w:rStyle w:val="Hervorhebung"/>
          <w:b/>
          <w:i w:val="0"/>
        </w:rPr>
        <w:br/>
        <w:t xml:space="preserve">                 </w:t>
      </w:r>
      <w:r w:rsidRPr="00B51344">
        <w:rPr>
          <w:rStyle w:val="Hervorhebung"/>
          <w:i w:val="0"/>
        </w:rPr>
        <w:t xml:space="preserve">oder/und </w:t>
      </w:r>
      <w:r w:rsidRPr="00B51344">
        <w:t>Markus 7, 31 - 36</w:t>
      </w:r>
    </w:p>
    <w:p w:rsidR="0018008C" w:rsidRPr="00F12A46" w:rsidRDefault="0018008C" w:rsidP="00BB10D9">
      <w:pPr>
        <w:pStyle w:val="Untertitel"/>
      </w:pPr>
      <w:r w:rsidRPr="00F12A46">
        <w:t>Glaubensbekenntnis</w:t>
      </w:r>
    </w:p>
    <w:p w:rsidR="0018008C" w:rsidRPr="00F12A46" w:rsidRDefault="0018008C" w:rsidP="00BB10D9">
      <w:pPr>
        <w:pStyle w:val="Untertitel"/>
      </w:pPr>
      <w:r w:rsidRPr="00F12A46">
        <w:t xml:space="preserve">Lied: </w:t>
      </w:r>
      <w:r>
        <w:t>Nun jauchzt dem Herren alle Welt (EG 288, 1-5)</w:t>
      </w:r>
    </w:p>
    <w:p w:rsidR="0018008C" w:rsidRPr="00F12A46" w:rsidRDefault="0018008C" w:rsidP="00BB10D9">
      <w:pPr>
        <w:pStyle w:val="Untertitel"/>
      </w:pPr>
      <w:r w:rsidRPr="00F12A46">
        <w:t xml:space="preserve">Predigt </w:t>
      </w:r>
      <w:r w:rsidR="00C31E5A">
        <w:t>über 2. Könige 5, 8-15</w:t>
      </w:r>
    </w:p>
    <w:p w:rsidR="0018008C" w:rsidRDefault="0018008C" w:rsidP="00BB10D9">
      <w:pPr>
        <w:pStyle w:val="Untertitel"/>
      </w:pPr>
      <w:r w:rsidRPr="00FF3E08">
        <w:t xml:space="preserve">Lied: </w:t>
      </w:r>
      <w:r w:rsidR="00F60EE5">
        <w:t>Du meine Seele singe (EG 302, 1,2, 5, 6+8</w:t>
      </w:r>
      <w:r w:rsidR="00F16B34">
        <w:t>)</w:t>
      </w:r>
    </w:p>
    <w:p w:rsidR="0018008C" w:rsidRPr="00F12A46" w:rsidRDefault="001F19F5" w:rsidP="00BB10D9">
      <w:pPr>
        <w:pStyle w:val="Untertitel"/>
      </w:pPr>
      <w:r>
        <w:t>Mitmachaktion</w:t>
      </w:r>
    </w:p>
    <w:p w:rsidR="0018008C" w:rsidRPr="00F12A46" w:rsidRDefault="0018008C" w:rsidP="00BB10D9">
      <w:pPr>
        <w:pStyle w:val="Untertitel"/>
      </w:pPr>
      <w:r w:rsidRPr="00F12A46">
        <w:t xml:space="preserve">Lied: </w:t>
      </w:r>
      <w:r w:rsidR="00F60EE5">
        <w:t xml:space="preserve">Damit aus Fremden Freunde werden </w:t>
      </w:r>
      <w:r w:rsidR="00F60EE5" w:rsidRPr="00FF3E08">
        <w:t>(EG</w:t>
      </w:r>
      <w:r w:rsidR="00F60EE5">
        <w:t xml:space="preserve"> N/HB 619</w:t>
      </w:r>
      <w:r w:rsidR="00F60EE5" w:rsidRPr="00FF3E08">
        <w:t>)</w:t>
      </w:r>
    </w:p>
    <w:p w:rsidR="0018008C" w:rsidRPr="00F12A46" w:rsidRDefault="0018008C" w:rsidP="00BB10D9">
      <w:pPr>
        <w:pStyle w:val="Untertitel"/>
      </w:pPr>
      <w:r w:rsidRPr="00F12A46">
        <w:t>Abkündigungen</w:t>
      </w:r>
    </w:p>
    <w:p w:rsidR="0018008C" w:rsidRPr="00F12A46" w:rsidRDefault="0018008C" w:rsidP="00BB10D9">
      <w:pPr>
        <w:pStyle w:val="Untertitel"/>
      </w:pPr>
      <w:r w:rsidRPr="00F12A46">
        <w:t xml:space="preserve">Kollekte </w:t>
      </w:r>
    </w:p>
    <w:p w:rsidR="0018008C" w:rsidRPr="00F12A46" w:rsidRDefault="00F63A48" w:rsidP="00BB10D9">
      <w:pPr>
        <w:pStyle w:val="Untertitel"/>
      </w:pPr>
      <w:r>
        <w:t xml:space="preserve">Fürbitten und Vaterunser </w:t>
      </w:r>
    </w:p>
    <w:p w:rsidR="0018008C" w:rsidRPr="00F12A46" w:rsidRDefault="0018008C" w:rsidP="00BB10D9">
      <w:pPr>
        <w:pStyle w:val="Untertitel"/>
      </w:pPr>
      <w:r w:rsidRPr="00F12A46">
        <w:t>Sendung</w:t>
      </w:r>
    </w:p>
    <w:p w:rsidR="0018008C" w:rsidRPr="00F12A46" w:rsidRDefault="0018008C" w:rsidP="00BB10D9">
      <w:pPr>
        <w:pStyle w:val="Untertitel"/>
      </w:pPr>
      <w:r w:rsidRPr="00F12A46">
        <w:t>Segen</w:t>
      </w:r>
    </w:p>
    <w:p w:rsidR="00794C8C" w:rsidRPr="0018008C" w:rsidRDefault="00794C8C" w:rsidP="00794C8C">
      <w:pPr>
        <w:pStyle w:val="Untertitel"/>
      </w:pPr>
      <w:r w:rsidRPr="0018008C">
        <w:t>Nachspiel: Orgel, Chor oder afrikanische Musik</w:t>
      </w:r>
    </w:p>
    <w:p w:rsidR="0018008C" w:rsidRDefault="0018008C" w:rsidP="00BB10D9">
      <w:pPr>
        <w:pStyle w:val="Titel"/>
      </w:pPr>
      <w:r w:rsidRPr="00FF3E08">
        <w:br w:type="page"/>
      </w:r>
      <w:bookmarkStart w:id="7" w:name="_Toc378836621"/>
      <w:bookmarkStart w:id="8" w:name="_Toc382314030"/>
      <w:r>
        <w:lastRenderedPageBreak/>
        <w:t>Gottesdienstablauf</w:t>
      </w:r>
      <w:bookmarkEnd w:id="7"/>
      <w:bookmarkEnd w:id="8"/>
    </w:p>
    <w:p w:rsidR="0018008C" w:rsidRDefault="0018008C" w:rsidP="00BB10D9">
      <w:pPr>
        <w:pStyle w:val="Untertitel"/>
      </w:pPr>
    </w:p>
    <w:p w:rsidR="0018008C" w:rsidRDefault="0018008C" w:rsidP="00BB10D9">
      <w:pPr>
        <w:pStyle w:val="Untertitel"/>
      </w:pPr>
      <w:r w:rsidRPr="00FF3E08">
        <w:t>Musik zum Eingang</w:t>
      </w:r>
    </w:p>
    <w:p w:rsidR="0018008C" w:rsidRDefault="0018008C" w:rsidP="00BB10D9">
      <w:r w:rsidRPr="00492F02">
        <w:t xml:space="preserve">Orgel, </w:t>
      </w:r>
      <w:r>
        <w:t xml:space="preserve">afrikanische </w:t>
      </w:r>
      <w:r w:rsidRPr="00492F02">
        <w:t>Chor</w:t>
      </w:r>
      <w:r>
        <w:t>musik oder Musik aus Ghana oder Togo</w:t>
      </w:r>
      <w:r w:rsidR="00F16B34">
        <w:t>.</w:t>
      </w:r>
      <w:r>
        <w:t xml:space="preserve"> </w:t>
      </w:r>
      <w:r>
        <w:br/>
      </w:r>
      <w:r w:rsidRPr="002A0194">
        <w:t xml:space="preserve">Hörbeispiele </w:t>
      </w:r>
      <w:r>
        <w:t>afrikanischer Kirchenmusik finden Sie auf der Webs</w:t>
      </w:r>
      <w:r w:rsidRPr="002A0194">
        <w:t>ite der NM</w:t>
      </w:r>
      <w:r w:rsidRPr="00492F02">
        <w:t>.</w:t>
      </w:r>
    </w:p>
    <w:p w:rsidR="0018008C" w:rsidRDefault="0018008C" w:rsidP="00BB10D9">
      <w:pPr>
        <w:pStyle w:val="Untertitel"/>
      </w:pPr>
      <w:r w:rsidRPr="00FF3E08">
        <w:t>Eröffnung/ Votum/ Begrüßung</w:t>
      </w:r>
    </w:p>
    <w:p w:rsidR="00B92426" w:rsidRDefault="00B92426" w:rsidP="00B92426">
      <w:r>
        <w:t xml:space="preserve">Im Namen Gottes, des </w:t>
      </w:r>
      <w:r w:rsidR="008B3EA1">
        <w:t>Vaters</w:t>
      </w:r>
      <w:r>
        <w:t xml:space="preserve">, er hat die ganze Welt ins </w:t>
      </w:r>
      <w:r w:rsidR="008B3EA1">
        <w:t>Dasein</w:t>
      </w:r>
      <w:r>
        <w:t xml:space="preserve"> gerufen und uns </w:t>
      </w:r>
      <w:r w:rsidR="008B3EA1">
        <w:t>Menschen</w:t>
      </w:r>
      <w:r>
        <w:t xml:space="preserve"> geschaffen, so verschieden wir sind, eine Menschheitsfamilie</w:t>
      </w:r>
      <w:r w:rsidR="00882880">
        <w:t>,</w:t>
      </w:r>
      <w:r>
        <w:t xml:space="preserve"> </w:t>
      </w:r>
    </w:p>
    <w:p w:rsidR="00B92426" w:rsidRDefault="00F16B34" w:rsidP="00B92426">
      <w:r>
        <w:t>Im Namen Jesu Christi,</w:t>
      </w:r>
      <w:r w:rsidR="00B92426">
        <w:t xml:space="preserve"> Gottes Sohn, unser Bruder. Gottes Liebe ist durch ihn in uns</w:t>
      </w:r>
      <w:r>
        <w:t>e</w:t>
      </w:r>
      <w:r w:rsidR="00B92426">
        <w:t>rer Welt Wirklichkeit geworden, in ihm sind wir verei</w:t>
      </w:r>
      <w:r w:rsidR="00882880">
        <w:t>nt, viele Glieder eines Leibes,</w:t>
      </w:r>
    </w:p>
    <w:p w:rsidR="00B92426" w:rsidRDefault="00B92426" w:rsidP="00B92426">
      <w:r>
        <w:t>Im Nam</w:t>
      </w:r>
      <w:r w:rsidR="00F16B34">
        <w:t>en des Heiligen Geistes, des Trägers</w:t>
      </w:r>
      <w:r>
        <w:t xml:space="preserve"> und Erneu</w:t>
      </w:r>
      <w:r w:rsidR="008B3EA1">
        <w:t>e</w:t>
      </w:r>
      <w:r>
        <w:t>rer</w:t>
      </w:r>
      <w:r w:rsidR="00F16B34">
        <w:t>s</w:t>
      </w:r>
      <w:r>
        <w:t xml:space="preserve">, durch ihn </w:t>
      </w:r>
      <w:r w:rsidR="008B3EA1">
        <w:t>finden</w:t>
      </w:r>
      <w:r w:rsidR="00F16B34">
        <w:t xml:space="preserve"> wir Mut unser L</w:t>
      </w:r>
      <w:r>
        <w:t>eben anzunehmen und die Welt zu gestalten</w:t>
      </w:r>
      <w:r w:rsidR="00882880">
        <w:t>,</w:t>
      </w:r>
      <w:r>
        <w:t xml:space="preserve"> </w:t>
      </w:r>
    </w:p>
    <w:p w:rsidR="00B92426" w:rsidRDefault="00B92426" w:rsidP="00B92426">
      <w:r>
        <w:t xml:space="preserve">Im Namen Gottes des Vaters, des Sohnes und des Heiligen Geistes. </w:t>
      </w:r>
    </w:p>
    <w:p w:rsidR="00B92426" w:rsidRDefault="00B92426" w:rsidP="00B92426">
      <w:r>
        <w:t>Amen</w:t>
      </w:r>
    </w:p>
    <w:p w:rsidR="00882880" w:rsidRDefault="00882880" w:rsidP="00B92426"/>
    <w:p w:rsidR="00B92426" w:rsidRDefault="008B3EA1" w:rsidP="00B92426">
      <w:r>
        <w:t>Liebe Gemeinde, ich grüße Sie und Euch alle heute sehr herzlich zu diesem Gottesdienst. Wir feiern ihn als Partnerschaftsgottesdienst der Norddeutschen Mission in Gemeinschaft mit unseren Schwestern und Brüdern in Deutsch</w:t>
      </w:r>
      <w:r w:rsidR="006E7384">
        <w:softHyphen/>
      </w:r>
      <w:r>
        <w:t xml:space="preserve">land, Ghana und Togo. </w:t>
      </w:r>
    </w:p>
    <w:p w:rsidR="00882880" w:rsidRDefault="00882880" w:rsidP="00882880">
      <w:r>
        <w:t xml:space="preserve">Er steht unter dem Motto: </w:t>
      </w:r>
    </w:p>
    <w:p w:rsidR="00882880" w:rsidRPr="00882880" w:rsidRDefault="00882880" w:rsidP="00882880">
      <w:pPr>
        <w:jc w:val="center"/>
        <w:rPr>
          <w:b/>
        </w:rPr>
      </w:pPr>
      <w:r w:rsidRPr="00882880">
        <w:rPr>
          <w:b/>
        </w:rPr>
        <w:t xml:space="preserve">Der charmante Gott – </w:t>
      </w:r>
      <w:r w:rsidRPr="00882880">
        <w:rPr>
          <w:b/>
        </w:rPr>
        <w:br/>
        <w:t>Anziehungskräfte und Stolpersteine in uns</w:t>
      </w:r>
      <w:r w:rsidR="00F16B34">
        <w:rPr>
          <w:b/>
        </w:rPr>
        <w:t>e</w:t>
      </w:r>
      <w:r w:rsidRPr="00882880">
        <w:rPr>
          <w:b/>
        </w:rPr>
        <w:t>rer gemeinsamen Mission.</w:t>
      </w:r>
    </w:p>
    <w:p w:rsidR="00882880" w:rsidRDefault="00882880" w:rsidP="00882880">
      <w:r>
        <w:t>Wir wollen danach fragen</w:t>
      </w:r>
      <w:r w:rsidR="003E6DD3">
        <w:t>,</w:t>
      </w:r>
      <w:r>
        <w:t xml:space="preserve"> worin eigentlich für Menschen auch anderen Glau</w:t>
      </w:r>
      <w:r w:rsidR="006E7384">
        <w:softHyphen/>
      </w:r>
      <w:r>
        <w:t xml:space="preserve">bens oder anderer Weltanschauungen die Attraktivität unseres Gottes liegen kann. Wir haben doch Gott, den Vater Jesu Christi als Retter und Befreier kennengelernt. Und für uns ist er doch ausgesprochen attraktiv – oder um es umgangssprachlicher zu sagen, ausgesprochen charmant! </w:t>
      </w:r>
    </w:p>
    <w:p w:rsidR="00882880" w:rsidRDefault="00882880" w:rsidP="00882880">
      <w:r>
        <w:t xml:space="preserve">Wie also fühlen sich Menschen hingezogen, gar geschmeichelt, von dem Gott unserer Mütter und Väter? Darüber wollen wir heute gemeinsam nachdenken und Gott loben. </w:t>
      </w:r>
    </w:p>
    <w:p w:rsidR="00B92426" w:rsidRPr="00B92426" w:rsidRDefault="00B92426" w:rsidP="00B92426"/>
    <w:p w:rsidR="0018008C" w:rsidRPr="00F12A46" w:rsidRDefault="0018008C" w:rsidP="00BB10D9">
      <w:pPr>
        <w:pStyle w:val="Untertitel"/>
      </w:pPr>
      <w:r w:rsidRPr="00F12A46">
        <w:t xml:space="preserve">Lied zum Eingang: </w:t>
      </w:r>
      <w:r>
        <w:t>Lobe den Herren alle, die ihn ehren</w:t>
      </w:r>
      <w:r w:rsidRPr="00F12A46">
        <w:t xml:space="preserve"> </w:t>
      </w:r>
      <w:r>
        <w:t>(EG 443, 1-3+6-7</w:t>
      </w:r>
      <w:r w:rsidRPr="00F12A46">
        <w:t>)</w:t>
      </w:r>
    </w:p>
    <w:p w:rsidR="0018008C" w:rsidRDefault="0018008C" w:rsidP="00BB10D9">
      <w:pPr>
        <w:pStyle w:val="Untertitel"/>
      </w:pPr>
      <w:r>
        <w:t>Psalm 111</w:t>
      </w:r>
      <w:r w:rsidRPr="00FF3E08">
        <w:t xml:space="preserve"> (EG</w:t>
      </w:r>
      <w:r>
        <w:t xml:space="preserve"> 744)</w:t>
      </w:r>
      <w:r w:rsidRPr="00FF3E08">
        <w:t xml:space="preserve"> </w:t>
      </w:r>
    </w:p>
    <w:p w:rsidR="0018008C" w:rsidRDefault="0018008C" w:rsidP="00BB10D9">
      <w:pPr>
        <w:pStyle w:val="Untertitel"/>
      </w:pPr>
      <w:r w:rsidRPr="00C31E5A">
        <w:lastRenderedPageBreak/>
        <w:t>Eingangsgebet</w:t>
      </w:r>
    </w:p>
    <w:p w:rsidR="00464CA6" w:rsidRPr="00794C8C" w:rsidRDefault="00464CA6" w:rsidP="00464CA6">
      <w:pPr>
        <w:spacing w:after="0"/>
      </w:pPr>
      <w:r w:rsidRPr="00794C8C">
        <w:t>Wir kommen in Dein Haus, Herr, um Dich zu loben und zu preisen.</w:t>
      </w:r>
      <w:r w:rsidRPr="00794C8C">
        <w:br/>
        <w:t>Wir kommen in Dein Haus, um Dir zu danken, denn Deine Liebe verbindet uns und ermög</w:t>
      </w:r>
      <w:r w:rsidRPr="00794C8C">
        <w:softHyphen/>
        <w:t>licht uns, die Barrieren der verschiedenen Herkunft zu über</w:t>
      </w:r>
      <w:r w:rsidR="006E7384">
        <w:softHyphen/>
      </w:r>
      <w:r w:rsidRPr="00794C8C">
        <w:t>winden.</w:t>
      </w:r>
      <w:r w:rsidR="0017545A">
        <w:br/>
        <w:t>Wir danken dir, dass wir dich so unterschiedlich kennenlerne</w:t>
      </w:r>
      <w:r w:rsidR="003E6DD3">
        <w:t>n dürfen: unser Trost wenn wir t</w:t>
      </w:r>
      <w:r w:rsidR="0017545A">
        <w:t xml:space="preserve">raurig sind, unser Wegbereiter, wenn wir orientierungslos sind, unser Hoffnungsträger, wenn wir dachten am Ende zu sein mit uns selbst und der Welt. Du offenbarst dich den Menschen immer wieder neu. So fühlen wir uns in unserem Glauben gezogen, zu dir, dem liebenden, dem charmanten Gott. </w:t>
      </w:r>
      <w:r w:rsidRPr="00794C8C">
        <w:br/>
        <w:t>Wir feiern diesen Gottesdienst im Namen Gottes, der Quelle unseres Lebens, im Namen Sei</w:t>
      </w:r>
      <w:r w:rsidRPr="00794C8C">
        <w:softHyphen/>
        <w:t>nes Sohnes Jesus Christus, der uns in einer treuen Gemeinschaft eint, und im Namen des Heili</w:t>
      </w:r>
      <w:r w:rsidRPr="00794C8C">
        <w:softHyphen/>
        <w:t>gen Geistes, dem Gründer aller Mission.</w:t>
      </w:r>
    </w:p>
    <w:p w:rsidR="00464CA6" w:rsidRPr="00794C8C" w:rsidRDefault="00464CA6" w:rsidP="00464CA6">
      <w:r w:rsidRPr="00794C8C">
        <w:br/>
        <w:t>Amen</w:t>
      </w:r>
    </w:p>
    <w:p w:rsidR="0018008C" w:rsidRPr="00F12A46" w:rsidRDefault="0018008C" w:rsidP="00BB10D9">
      <w:pPr>
        <w:pStyle w:val="Untertitel"/>
      </w:pPr>
      <w:r w:rsidRPr="00F12A46">
        <w:t xml:space="preserve">Lied: </w:t>
      </w:r>
      <w:r>
        <w:t xml:space="preserve">Gelobet sei der Herr </w:t>
      </w:r>
      <w:r w:rsidRPr="00F12A46">
        <w:t xml:space="preserve">(EG </w:t>
      </w:r>
      <w:r>
        <w:t>139, 1-5)</w:t>
      </w:r>
      <w:r w:rsidRPr="00F12A46">
        <w:t xml:space="preserve"> </w:t>
      </w:r>
    </w:p>
    <w:p w:rsidR="0018008C" w:rsidRPr="00B51344" w:rsidRDefault="0018008C" w:rsidP="00BB10D9">
      <w:pPr>
        <w:rPr>
          <w:i/>
        </w:rPr>
      </w:pPr>
      <w:r w:rsidRPr="00B51344">
        <w:t>Lesungen</w:t>
      </w:r>
      <w:r>
        <w:t>:</w:t>
      </w:r>
      <w:r w:rsidRPr="00B51344">
        <w:t xml:space="preserve"> </w:t>
      </w:r>
      <w:r w:rsidRPr="00B51344">
        <w:rPr>
          <w:rStyle w:val="Hervorhebung"/>
          <w:b/>
          <w:i w:val="0"/>
        </w:rPr>
        <w:t xml:space="preserve">Lukas 24, 13 – 35 </w:t>
      </w:r>
      <w:r w:rsidRPr="00B51344">
        <w:rPr>
          <w:rStyle w:val="Hervorhebung"/>
          <w:i w:val="0"/>
        </w:rPr>
        <w:t>(</w:t>
      </w:r>
      <w:r>
        <w:rPr>
          <w:rStyle w:val="Hervorhebung"/>
          <w:i w:val="0"/>
        </w:rPr>
        <w:t>s</w:t>
      </w:r>
      <w:r w:rsidRPr="00B51344">
        <w:rPr>
          <w:rStyle w:val="Hervorhebung"/>
          <w:i w:val="0"/>
        </w:rPr>
        <w:t>iehe Textfassung hinten)</w:t>
      </w:r>
      <w:r w:rsidRPr="00B51344">
        <w:rPr>
          <w:rStyle w:val="Hervorhebung"/>
          <w:b/>
          <w:i w:val="0"/>
        </w:rPr>
        <w:t xml:space="preserve"> </w:t>
      </w:r>
      <w:r>
        <w:rPr>
          <w:rStyle w:val="Hervorhebung"/>
          <w:b/>
          <w:i w:val="0"/>
        </w:rPr>
        <w:br/>
        <w:t xml:space="preserve">                 </w:t>
      </w:r>
      <w:r w:rsidRPr="00B51344">
        <w:rPr>
          <w:rStyle w:val="Hervorhebung"/>
          <w:i w:val="0"/>
        </w:rPr>
        <w:t xml:space="preserve">oder/und </w:t>
      </w:r>
      <w:r w:rsidRPr="00794C8C">
        <w:rPr>
          <w:b/>
        </w:rPr>
        <w:t>Markus 7, 31 - 36</w:t>
      </w:r>
    </w:p>
    <w:p w:rsidR="0018008C" w:rsidRDefault="0018008C" w:rsidP="00BB10D9">
      <w:pPr>
        <w:pStyle w:val="Untertitel"/>
      </w:pPr>
      <w:r w:rsidRPr="00FF3E08">
        <w:t>Glaubensbekenntnis</w:t>
      </w:r>
    </w:p>
    <w:p w:rsidR="0018008C" w:rsidRPr="00FF3E08" w:rsidRDefault="0018008C" w:rsidP="00BB10D9">
      <w:r>
        <w:t>Gemeinsam mit unseren Schwestern und Brüdern in Ghana und Togo beken</w:t>
      </w:r>
      <w:r w:rsidR="006E7384">
        <w:softHyphen/>
      </w:r>
      <w:r>
        <w:t xml:space="preserve">nen wir heute unseren Glauben mit den Worten </w:t>
      </w:r>
      <w:r w:rsidR="003E6DD3">
        <w:t>d</w:t>
      </w:r>
      <w:r>
        <w:t xml:space="preserve">es </w:t>
      </w:r>
      <w:r w:rsidRPr="00FF3E08">
        <w:t>Apostolische</w:t>
      </w:r>
      <w:r>
        <w:t>n</w:t>
      </w:r>
      <w:r w:rsidRPr="00FF3E08">
        <w:t xml:space="preserve"> Glaubens</w:t>
      </w:r>
      <w:r w:rsidR="006E7384">
        <w:softHyphen/>
      </w:r>
      <w:r w:rsidRPr="00FF3E08">
        <w:t>bekenntnis</w:t>
      </w:r>
      <w:r w:rsidR="003E6DD3">
        <w:t>ses.</w:t>
      </w:r>
    </w:p>
    <w:p w:rsidR="0018008C" w:rsidRPr="00FF3E08" w:rsidRDefault="0018008C" w:rsidP="00BB10D9"/>
    <w:p w:rsidR="0018008C" w:rsidRPr="00F12A46" w:rsidRDefault="0018008C" w:rsidP="00BB10D9">
      <w:pPr>
        <w:pStyle w:val="Untertitel"/>
      </w:pPr>
      <w:r w:rsidRPr="00F12A46">
        <w:t xml:space="preserve">Lied: </w:t>
      </w:r>
      <w:r>
        <w:t>Nun jauchzt dem Herren alle Welt (EG 288, 1-5)</w:t>
      </w:r>
    </w:p>
    <w:p w:rsidR="00C31E5A" w:rsidRPr="00F12A46" w:rsidRDefault="00C31E5A" w:rsidP="00BB10D9">
      <w:pPr>
        <w:pStyle w:val="Untertitel"/>
      </w:pPr>
      <w:r w:rsidRPr="00F12A46">
        <w:t xml:space="preserve">Predigt </w:t>
      </w:r>
      <w:r>
        <w:t>über 2. Könige 5, 8-15</w:t>
      </w:r>
    </w:p>
    <w:p w:rsidR="0018008C" w:rsidRDefault="0018008C" w:rsidP="00BB10D9">
      <w:r w:rsidRPr="00D0682B">
        <w:t>Ein</w:t>
      </w:r>
      <w:r w:rsidR="00220FDC">
        <w:t xml:space="preserve">e Bibelarbeit und eine Predigtmeditation </w:t>
      </w:r>
      <w:r w:rsidRPr="00D0682B">
        <w:t xml:space="preserve">sind im Anhang zu finden. </w:t>
      </w:r>
    </w:p>
    <w:p w:rsidR="00241030" w:rsidRDefault="00241030" w:rsidP="00241030">
      <w:pPr>
        <w:pStyle w:val="Untertitel"/>
      </w:pPr>
      <w:r w:rsidRPr="00FF3E08">
        <w:t xml:space="preserve">Lied: </w:t>
      </w:r>
      <w:r>
        <w:t>Du meine Seele singe (EG 302, 1,2, 5, 6+8</w:t>
      </w:r>
      <w:r w:rsidR="003E6DD3">
        <w:t>)</w:t>
      </w:r>
    </w:p>
    <w:p w:rsidR="00F63A48" w:rsidRPr="00F26146" w:rsidRDefault="0018008C" w:rsidP="0017545A">
      <w:pPr>
        <w:pStyle w:val="Verzeichnis1"/>
        <w:rPr>
          <w:rFonts w:eastAsia="Calibri"/>
          <w:sz w:val="26"/>
          <w:szCs w:val="26"/>
          <w:lang w:eastAsia="en-US"/>
        </w:rPr>
      </w:pPr>
      <w:r w:rsidRPr="00F26146">
        <w:rPr>
          <w:rFonts w:eastAsia="Calibri" w:cs="Adobe Garamond Pro"/>
          <w:b/>
          <w:sz w:val="28"/>
          <w:szCs w:val="28"/>
          <w:lang w:eastAsia="en-US"/>
        </w:rPr>
        <w:t>Mitmachaktion</w:t>
      </w:r>
      <w:r w:rsidR="00F63A48" w:rsidRPr="00F26146">
        <w:rPr>
          <w:rFonts w:eastAsia="Calibri" w:cs="Adobe Garamond Pro"/>
          <w:b/>
          <w:sz w:val="28"/>
          <w:szCs w:val="28"/>
          <w:lang w:eastAsia="en-US"/>
        </w:rPr>
        <w:t xml:space="preserve"> </w:t>
      </w:r>
      <w:r w:rsidR="00F63A48" w:rsidRPr="00F26146">
        <w:rPr>
          <w:rFonts w:eastAsia="Calibri" w:cs="Adobe Garamond Pro"/>
          <w:b/>
          <w:sz w:val="28"/>
          <w:szCs w:val="28"/>
          <w:lang w:eastAsia="en-US"/>
        </w:rPr>
        <w:br/>
      </w:r>
      <w:r w:rsidR="00F63A48" w:rsidRPr="00F26146">
        <w:rPr>
          <w:rFonts w:eastAsia="Calibri"/>
          <w:sz w:val="26"/>
          <w:szCs w:val="26"/>
          <w:lang w:eastAsia="en-US"/>
        </w:rPr>
        <w:t>Besuche bei Freunden und Fremden im Glauben</w:t>
      </w:r>
      <w:r w:rsidR="0017545A" w:rsidRPr="00F26146">
        <w:rPr>
          <w:rFonts w:eastAsia="Calibri"/>
          <w:sz w:val="26"/>
          <w:szCs w:val="26"/>
          <w:lang w:eastAsia="en-US"/>
        </w:rPr>
        <w:t xml:space="preserve">   oder </w:t>
      </w:r>
      <w:r w:rsidR="0017545A" w:rsidRPr="00F26146">
        <w:rPr>
          <w:rFonts w:eastAsia="Calibri"/>
          <w:sz w:val="26"/>
          <w:szCs w:val="26"/>
          <w:lang w:eastAsia="en-US"/>
        </w:rPr>
        <w:br/>
      </w:r>
      <w:r w:rsidR="00F63A48" w:rsidRPr="00F26146">
        <w:rPr>
          <w:rFonts w:eastAsia="Calibri"/>
          <w:sz w:val="26"/>
          <w:szCs w:val="26"/>
          <w:lang w:eastAsia="en-US"/>
        </w:rPr>
        <w:t xml:space="preserve">Dies ist mein Evangelium … für Dich! </w:t>
      </w:r>
    </w:p>
    <w:p w:rsidR="00241030" w:rsidRDefault="00241030" w:rsidP="00241030">
      <w:pPr>
        <w:pStyle w:val="Untertitel"/>
      </w:pPr>
      <w:r w:rsidRPr="00FF3E08">
        <w:t xml:space="preserve">Lied: </w:t>
      </w:r>
      <w:r>
        <w:t xml:space="preserve">Damit aus Fremden Freunde werden </w:t>
      </w:r>
      <w:r w:rsidRPr="00FF3E08">
        <w:t>(EG</w:t>
      </w:r>
      <w:r>
        <w:t xml:space="preserve"> N/HB 619</w:t>
      </w:r>
      <w:r w:rsidRPr="00FF3E08">
        <w:t>)</w:t>
      </w:r>
    </w:p>
    <w:p w:rsidR="0018008C" w:rsidRDefault="0018008C" w:rsidP="00BB10D9">
      <w:pPr>
        <w:pStyle w:val="Untertitel"/>
      </w:pPr>
      <w:r w:rsidRPr="00FF3E08">
        <w:t>Abkündigungen</w:t>
      </w:r>
    </w:p>
    <w:p w:rsidR="0018008C" w:rsidRDefault="0018008C" w:rsidP="00BB10D9">
      <w:pPr>
        <w:pStyle w:val="Untertitel"/>
      </w:pPr>
      <w:proofErr w:type="spellStart"/>
      <w:r w:rsidRPr="00E20C47">
        <w:t>Kollektenempfehlung</w:t>
      </w:r>
      <w:proofErr w:type="spellEnd"/>
    </w:p>
    <w:p w:rsidR="004044F8" w:rsidRPr="004044F8" w:rsidRDefault="004044F8" w:rsidP="004044F8">
      <w:r>
        <w:t>Die Kollekte in diesem Gottesdi</w:t>
      </w:r>
      <w:r w:rsidR="00A364D2">
        <w:t xml:space="preserve">enst ist bestimmt für die Mobile </w:t>
      </w:r>
      <w:proofErr w:type="spellStart"/>
      <w:r>
        <w:t>Clinic</w:t>
      </w:r>
      <w:proofErr w:type="spellEnd"/>
      <w:r>
        <w:t xml:space="preserve"> und das Spirituelle Heilungszentrum der Evangelischen Kirche in</w:t>
      </w:r>
      <w:r w:rsidR="00A364D2">
        <w:t xml:space="preserve"> Ghana </w:t>
      </w:r>
      <w:r w:rsidR="00A364D2">
        <w:br/>
        <w:t>(Information siehe S. 38 - 40</w:t>
      </w:r>
      <w:r>
        <w:t>)</w:t>
      </w:r>
      <w:r w:rsidR="003E6DD3">
        <w:t>.</w:t>
      </w:r>
    </w:p>
    <w:p w:rsidR="0018008C" w:rsidRDefault="0018008C" w:rsidP="00BB10D9">
      <w:pPr>
        <w:pStyle w:val="Untertitel"/>
      </w:pPr>
      <w:r w:rsidRPr="00FF3E08">
        <w:lastRenderedPageBreak/>
        <w:t xml:space="preserve">Kollekte </w:t>
      </w:r>
    </w:p>
    <w:p w:rsidR="0018008C" w:rsidRDefault="0018008C" w:rsidP="00794C8C">
      <w:r w:rsidRPr="00AD2297">
        <w:t>Die Kollekte wird, w</w:t>
      </w:r>
      <w:r>
        <w:t xml:space="preserve">ie in den afrikanischen </w:t>
      </w:r>
      <w:r w:rsidRPr="00AD2297">
        <w:t>Mitgliedskirchen üblich, einge</w:t>
      </w:r>
      <w:r w:rsidR="006E7384">
        <w:softHyphen/>
      </w:r>
      <w:r w:rsidRPr="00AD2297">
        <w:t>sammelt, indem die Gottesdienstbesucher</w:t>
      </w:r>
      <w:r w:rsidR="00A547F4">
        <w:t>innen</w:t>
      </w:r>
      <w:r w:rsidRPr="00AD2297">
        <w:t xml:space="preserve"> </w:t>
      </w:r>
      <w:r>
        <w:t>und –</w:t>
      </w:r>
      <w:proofErr w:type="spellStart"/>
      <w:r>
        <w:t>besucher</w:t>
      </w:r>
      <w:proofErr w:type="spellEnd"/>
      <w:r>
        <w:t xml:space="preserve"> </w:t>
      </w:r>
      <w:r w:rsidRPr="00AD2297">
        <w:t>in langen Rei</w:t>
      </w:r>
      <w:r w:rsidR="006E7384">
        <w:softHyphen/>
      </w:r>
      <w:r w:rsidRPr="00AD2297">
        <w:t>hen, ein</w:t>
      </w:r>
      <w:r>
        <w:t>er Polonaise ähnlich,</w:t>
      </w:r>
      <w:r w:rsidRPr="00AD2297">
        <w:t xml:space="preserve"> </w:t>
      </w:r>
      <w:r>
        <w:t>zum Altar gehen - oder besser tanzen - und in zentral aufgestellte Kollektenk</w:t>
      </w:r>
      <w:r w:rsidRPr="00AD2297">
        <w:t>örbe ihre Kollekte legen. Dazu kann ein Chor lebendige, swingende Musik singen oder Musik von einer CD mit afrikani</w:t>
      </w:r>
      <w:r w:rsidR="006E7384">
        <w:softHyphen/>
      </w:r>
      <w:r w:rsidRPr="00AD2297">
        <w:t xml:space="preserve">schen Kirchenliedern gespielt werden. </w:t>
      </w:r>
    </w:p>
    <w:p w:rsidR="0018008C" w:rsidRDefault="0018008C" w:rsidP="00BB10D9">
      <w:pPr>
        <w:pStyle w:val="Untertitel"/>
      </w:pPr>
      <w:r w:rsidRPr="00C31E5A">
        <w:t>Fürbitten</w:t>
      </w:r>
    </w:p>
    <w:p w:rsidR="00794C8C" w:rsidRDefault="00464CA6" w:rsidP="00794C8C">
      <w:r>
        <w:t xml:space="preserve">Wir danken Dir, Herr, dass wir miteinander Dein Wort teilen und für die </w:t>
      </w:r>
      <w:r w:rsidRPr="00470B87">
        <w:t>Er</w:t>
      </w:r>
      <w:r w:rsidR="006E7384">
        <w:softHyphen/>
      </w:r>
      <w:r w:rsidRPr="00470B87">
        <w:t xml:space="preserve">fahrungen, die wir jeden Tag </w:t>
      </w:r>
      <w:r>
        <w:t>durch</w:t>
      </w:r>
      <w:r w:rsidRPr="00470B87">
        <w:t>leben</w:t>
      </w:r>
      <w:r>
        <w:t xml:space="preserve">. </w:t>
      </w:r>
      <w:r w:rsidRPr="00470B87">
        <w:t>Wenn wir</w:t>
      </w:r>
      <w:r>
        <w:t xml:space="preserve"> Deine Werke</w:t>
      </w:r>
      <w:r w:rsidRPr="00470B87">
        <w:t xml:space="preserve"> betrachten</w:t>
      </w:r>
      <w:r>
        <w:t xml:space="preserve">, </w:t>
      </w:r>
      <w:r w:rsidRPr="00470B87">
        <w:t xml:space="preserve">sind unsere </w:t>
      </w:r>
      <w:r>
        <w:t>Herzen voller Hoffnung.</w:t>
      </w:r>
    </w:p>
    <w:p w:rsidR="00794C8C" w:rsidRDefault="00464CA6" w:rsidP="00794C8C">
      <w:r>
        <w:t>Danke, dass Du D</w:t>
      </w:r>
      <w:r w:rsidRPr="00470B87">
        <w:t xml:space="preserve">eine Liebe </w:t>
      </w:r>
      <w:r>
        <w:t>der ganzen Welt offenbarst: a</w:t>
      </w:r>
      <w:r w:rsidRPr="00470B87">
        <w:t>lle</w:t>
      </w:r>
      <w:r>
        <w:t>n</w:t>
      </w:r>
      <w:r w:rsidRPr="00470B87">
        <w:t xml:space="preserve"> </w:t>
      </w:r>
      <w:r>
        <w:t>Hautfarben</w:t>
      </w:r>
      <w:r w:rsidRPr="00470B87">
        <w:t>, alle</w:t>
      </w:r>
      <w:r>
        <w:t>n Kulturen</w:t>
      </w:r>
      <w:r w:rsidRPr="00470B87">
        <w:t>, alle</w:t>
      </w:r>
      <w:r>
        <w:t>n</w:t>
      </w:r>
      <w:r w:rsidRPr="00470B87">
        <w:t xml:space="preserve"> </w:t>
      </w:r>
      <w:r>
        <w:t>Gesellschaftsschichten</w:t>
      </w:r>
      <w:r w:rsidRPr="00470B87">
        <w:t xml:space="preserve">. Herr, jeder Mensch </w:t>
      </w:r>
      <w:r>
        <w:t xml:space="preserve">nimmt Dich unterschiedlich war, in </w:t>
      </w:r>
      <w:r w:rsidRPr="00470B87">
        <w:t>seine</w:t>
      </w:r>
      <w:r>
        <w:t>r Umgebung, in Bezug auf seine</w:t>
      </w:r>
      <w:r w:rsidRPr="00470B87">
        <w:t xml:space="preserve"> Sehn</w:t>
      </w:r>
      <w:r>
        <w:softHyphen/>
      </w:r>
      <w:r w:rsidRPr="00470B87">
        <w:t>süchte</w:t>
      </w:r>
      <w:r>
        <w:t xml:space="preserve"> und Hoffnungen. Dadurch lebt die Familie der Gla</w:t>
      </w:r>
      <w:r w:rsidRPr="00470B87">
        <w:t>ub</w:t>
      </w:r>
      <w:r>
        <w:t>enden in großer</w:t>
      </w:r>
      <w:r w:rsidRPr="00470B87">
        <w:t xml:space="preserve"> Vielfalt. Wie ein Regenbogen </w:t>
      </w:r>
      <w:r>
        <w:t>über dem Himme</w:t>
      </w:r>
      <w:r w:rsidR="003E6DD3">
        <w:t>l kann sie in ihrer Vielfalt die</w:t>
      </w:r>
      <w:r>
        <w:t xml:space="preserve"> Welt schöner machen.</w:t>
      </w:r>
      <w:r w:rsidRPr="00470B87">
        <w:t xml:space="preserve"> </w:t>
      </w:r>
    </w:p>
    <w:p w:rsidR="00464CA6" w:rsidRDefault="00464CA6" w:rsidP="00794C8C">
      <w:r>
        <w:t>Aber wir müssen auch klagen. Auch heute erniedrigen, verfolg</w:t>
      </w:r>
      <w:r w:rsidR="003E6DD3">
        <w:t>en und töten Männer und Frauen -</w:t>
      </w:r>
      <w:r>
        <w:t xml:space="preserve"> vermeintlich in Deinem Namen </w:t>
      </w:r>
      <w:r>
        <w:noBreakHyphen/>
        <w:t> dieje</w:t>
      </w:r>
      <w:r>
        <w:softHyphen/>
        <w:t>nigen,</w:t>
      </w:r>
      <w:r w:rsidRPr="00470B87">
        <w:t xml:space="preserve"> die nich</w:t>
      </w:r>
      <w:r>
        <w:t>t glauben</w:t>
      </w:r>
      <w:r w:rsidRPr="00DA5944">
        <w:t xml:space="preserve"> </w:t>
      </w:r>
      <w:r>
        <w:t>wie sie. Herr, bringe</w:t>
      </w:r>
      <w:r w:rsidRPr="00470B87">
        <w:t xml:space="preserve"> </w:t>
      </w:r>
      <w:r>
        <w:t xml:space="preserve">deinen </w:t>
      </w:r>
      <w:r w:rsidRPr="00470B87">
        <w:t xml:space="preserve">Frieden </w:t>
      </w:r>
      <w:r w:rsidR="003E6DD3">
        <w:t>in jeden Winkel der</w:t>
      </w:r>
      <w:r>
        <w:t xml:space="preserve"> Welt</w:t>
      </w:r>
      <w:r w:rsidRPr="00470B87">
        <w:t>.</w:t>
      </w:r>
    </w:p>
    <w:p w:rsidR="00464CA6" w:rsidRPr="00470B87" w:rsidRDefault="00464CA6" w:rsidP="00794C8C">
      <w:r>
        <w:t xml:space="preserve">Du wünschst, dass wir </w:t>
      </w:r>
      <w:r w:rsidRPr="00470B87">
        <w:t xml:space="preserve">miteinander vereint </w:t>
      </w:r>
      <w:r>
        <w:t xml:space="preserve">sind. Gib, dass </w:t>
      </w:r>
      <w:r w:rsidR="003E6DD3">
        <w:t>wir mit unseren Entscheidungen D</w:t>
      </w:r>
      <w:r>
        <w:t>einem Willen zur Einheit folgen</w:t>
      </w:r>
      <w:r w:rsidRPr="00470B87">
        <w:t xml:space="preserve">. Wir </w:t>
      </w:r>
      <w:r>
        <w:t xml:space="preserve">flehen Dich an, Deine Liebe in uns zu erneuern. Befähige uns, sie zu </w:t>
      </w:r>
      <w:r w:rsidRPr="00470B87">
        <w:t>leben und mit anderen</w:t>
      </w:r>
      <w:r>
        <w:t xml:space="preserve"> zu</w:t>
      </w:r>
      <w:r w:rsidRPr="00470B87">
        <w:t xml:space="preserve"> teilen. </w:t>
      </w:r>
      <w:r>
        <w:t>Lass uns so die Mission der Liebe u</w:t>
      </w:r>
      <w:r w:rsidR="003E6DD3">
        <w:t>nd Gerechtigkeit erfüllen, die D</w:t>
      </w:r>
      <w:r>
        <w:t>u u</w:t>
      </w:r>
      <w:r w:rsidR="003E6DD3">
        <w:t>ns an</w:t>
      </w:r>
      <w:r w:rsidR="006E7384">
        <w:softHyphen/>
      </w:r>
      <w:r w:rsidR="003E6DD3">
        <w:t>vertraust. Darin schenkst D</w:t>
      </w:r>
      <w:r>
        <w:t xml:space="preserve">u unserem Leben Hoffnung und Sinn. </w:t>
      </w:r>
      <w:r w:rsidRPr="00470B87">
        <w:br/>
      </w:r>
      <w:r>
        <w:t>A</w:t>
      </w:r>
      <w:r w:rsidRPr="00470B87">
        <w:t>men</w:t>
      </w:r>
    </w:p>
    <w:p w:rsidR="0018008C" w:rsidRPr="0018008C" w:rsidRDefault="00D30720" w:rsidP="00BB10D9">
      <w:pPr>
        <w:pStyle w:val="Untertitel"/>
      </w:pPr>
      <w:r>
        <w:t>Vaterunser</w:t>
      </w:r>
    </w:p>
    <w:p w:rsidR="0018008C" w:rsidRPr="0018008C" w:rsidRDefault="0018008C" w:rsidP="00BB10D9">
      <w:pPr>
        <w:pStyle w:val="Untertitel"/>
      </w:pPr>
      <w:r w:rsidRPr="0018008C">
        <w:t>Sendung</w:t>
      </w:r>
    </w:p>
    <w:p w:rsidR="0018008C" w:rsidRPr="0018008C" w:rsidRDefault="0018008C" w:rsidP="00BB10D9">
      <w:pPr>
        <w:pStyle w:val="Untertitel"/>
      </w:pPr>
      <w:r w:rsidRPr="0018008C">
        <w:t>Segen</w:t>
      </w:r>
    </w:p>
    <w:p w:rsidR="0018008C" w:rsidRPr="00464CA6" w:rsidRDefault="0018008C" w:rsidP="00794C8C">
      <w:proofErr w:type="spellStart"/>
      <w:r w:rsidRPr="00464CA6">
        <w:t>Nutifafa</w:t>
      </w:r>
      <w:proofErr w:type="spellEnd"/>
      <w:r w:rsidRPr="00464CA6">
        <w:t xml:space="preserve"> na mi! Der Friede Gottes sei mit euch! </w:t>
      </w:r>
      <w:r w:rsidRPr="00464CA6">
        <w:br/>
        <w:t>Wörtlich: Die Kühle, die Gott gibt, sei mit euch!</w:t>
      </w:r>
    </w:p>
    <w:p w:rsidR="0018008C" w:rsidRPr="0018008C" w:rsidRDefault="0018008C" w:rsidP="00BB10D9">
      <w:pPr>
        <w:pStyle w:val="Untertitel"/>
      </w:pPr>
      <w:r w:rsidRPr="0018008C">
        <w:t>Nachspiel: Orgel, Chor oder afrikanische Musik</w:t>
      </w:r>
    </w:p>
    <w:p w:rsidR="0018008C" w:rsidRDefault="0018008C" w:rsidP="00BB10D9">
      <w:pPr>
        <w:pStyle w:val="Titel"/>
      </w:pPr>
      <w:r w:rsidRPr="00827B63">
        <w:br w:type="page"/>
      </w:r>
      <w:bookmarkStart w:id="9" w:name="_Toc378836622"/>
      <w:bookmarkStart w:id="10" w:name="_Toc382314031"/>
      <w:r>
        <w:lastRenderedPageBreak/>
        <w:t>Lesungstext I</w:t>
      </w:r>
      <w:bookmarkEnd w:id="9"/>
      <w:bookmarkEnd w:id="10"/>
    </w:p>
    <w:p w:rsidR="0018008C" w:rsidRDefault="0018008C" w:rsidP="00BB10D9">
      <w:pPr>
        <w:pStyle w:val="Untertitel"/>
        <w:rPr>
          <w:rStyle w:val="Hervorhebung"/>
          <w:i w:val="0"/>
        </w:rPr>
      </w:pPr>
      <w:r w:rsidRPr="007A5A0E">
        <w:rPr>
          <w:rStyle w:val="Hervorhebung"/>
          <w:i w:val="0"/>
        </w:rPr>
        <w:t>Jesus lebt – und gibt sich zu erkennen</w:t>
      </w:r>
    </w:p>
    <w:p w:rsidR="0018008C" w:rsidRPr="002B3E8B" w:rsidRDefault="0018008C" w:rsidP="00BB10D9">
      <w:pPr>
        <w:rPr>
          <w:rStyle w:val="Hervorhebung"/>
        </w:rPr>
      </w:pPr>
      <w:r w:rsidRPr="002B3E8B">
        <w:rPr>
          <w:rStyle w:val="Hervorhebung"/>
        </w:rPr>
        <w:t>Zwei junge Männer, unterwegs nach Emmaus, einem kleinen Dorf, nah bei Jerusa</w:t>
      </w:r>
      <w:r w:rsidR="006E7384">
        <w:rPr>
          <w:rStyle w:val="Hervorhebung"/>
        </w:rPr>
        <w:softHyphen/>
      </w:r>
      <w:r w:rsidRPr="002B3E8B">
        <w:rPr>
          <w:rStyle w:val="Hervorhebung"/>
        </w:rPr>
        <w:t xml:space="preserve">lem. Sie reden miteinander und können nicht glauben, was passiert ist. Einer schlägt die Hände vors Gesicht und weint, der andere tröstet ihn.  </w:t>
      </w:r>
    </w:p>
    <w:p w:rsidR="0018008C" w:rsidRPr="002B3E8B" w:rsidRDefault="0018008C" w:rsidP="00BB10D9">
      <w:pPr>
        <w:rPr>
          <w:rStyle w:val="Hervorhebung"/>
        </w:rPr>
      </w:pPr>
      <w:r w:rsidRPr="002B3E8B">
        <w:rPr>
          <w:rStyle w:val="Hervorhebung"/>
        </w:rPr>
        <w:t>Sie erinnern sich an Jesus, ihren Meister. „Er hat uns die Wahrheit gesagt, die Wahrheit von Gott.“ - „Er hat Kranke gesund gemacht.“ - „Kinder durften zu ihm kom</w:t>
      </w:r>
      <w:r w:rsidR="00FD3AB1">
        <w:rPr>
          <w:rStyle w:val="Hervorhebung"/>
        </w:rPr>
        <w:t>men.“ - „Er hat sie gesegnet.“ -</w:t>
      </w:r>
      <w:r w:rsidRPr="002B3E8B">
        <w:rPr>
          <w:rStyle w:val="Hervorhebung"/>
        </w:rPr>
        <w:t xml:space="preserve"> „Warum musste er sterben, warum?“</w:t>
      </w:r>
    </w:p>
    <w:p w:rsidR="0018008C" w:rsidRPr="002B3E8B" w:rsidRDefault="0018008C" w:rsidP="00BB10D9">
      <w:pPr>
        <w:rPr>
          <w:rStyle w:val="Hervorhebung"/>
        </w:rPr>
      </w:pPr>
      <w:r w:rsidRPr="002B3E8B">
        <w:rPr>
          <w:rStyle w:val="Hervorhebung"/>
        </w:rPr>
        <w:t>„Was ist los mit euch? Worüber redet ihr?“ fragt jemand. „Ihr seid ja ganz aufge</w:t>
      </w:r>
      <w:r w:rsidR="006E7384">
        <w:rPr>
          <w:rStyle w:val="Hervorhebung"/>
        </w:rPr>
        <w:softHyphen/>
      </w:r>
      <w:r w:rsidRPr="002B3E8B">
        <w:rPr>
          <w:rStyle w:val="Hervorhebung"/>
        </w:rPr>
        <w:t xml:space="preserve">regt.“ Die beiden bleiben überrascht stehen. „Du bist wohl der Einzige, der nicht mitgekriegt hat, was passiert ist, oder?“ </w:t>
      </w:r>
    </w:p>
    <w:p w:rsidR="0018008C" w:rsidRPr="002B3E8B" w:rsidRDefault="0018008C" w:rsidP="00BB10D9">
      <w:pPr>
        <w:rPr>
          <w:rStyle w:val="Hervorhebung"/>
        </w:rPr>
      </w:pPr>
      <w:r w:rsidRPr="002B3E8B">
        <w:rPr>
          <w:rStyle w:val="Hervorhebung"/>
        </w:rPr>
        <w:t>„Was denn?“ „Na, das mit Jesus von Nazareth.“ - „Er wurde von römischen Sol</w:t>
      </w:r>
      <w:r w:rsidR="006E7384">
        <w:rPr>
          <w:rStyle w:val="Hervorhebung"/>
        </w:rPr>
        <w:softHyphen/>
      </w:r>
      <w:r w:rsidRPr="002B3E8B">
        <w:rPr>
          <w:rStyle w:val="Hervorhebung"/>
        </w:rPr>
        <w:t>daten gefangen genommen und gefoltert.“ - „Und zum Tode verurteilt.“ - „Ans Kreuz haben sie ihn genagelt und das Kreuz aufgerichtet.“ - „Jesus hing am Kreuz, bis er tot war. Dabei war er unschuldig.“  Ihre Stimme ist voll Trauer. „Jesus war ein</w:t>
      </w:r>
      <w:r w:rsidR="00FD3AB1">
        <w:rPr>
          <w:rStyle w:val="Hervorhebung"/>
        </w:rPr>
        <w:t xml:space="preserve"> Pro</w:t>
      </w:r>
      <w:r w:rsidR="006E7384">
        <w:rPr>
          <w:rStyle w:val="Hervorhebung"/>
        </w:rPr>
        <w:softHyphen/>
      </w:r>
      <w:r w:rsidR="00FD3AB1">
        <w:rPr>
          <w:rStyle w:val="Hervorhebung"/>
        </w:rPr>
        <w:t xml:space="preserve">phet.“ - „Und wir dachten, </w:t>
      </w:r>
      <w:r w:rsidRPr="002B3E8B">
        <w:rPr>
          <w:rStyle w:val="Hervorhebung"/>
        </w:rPr>
        <w:t>er würde das Volk Isra</w:t>
      </w:r>
      <w:r w:rsidR="00FD3AB1">
        <w:rPr>
          <w:rStyle w:val="Hervorhebung"/>
        </w:rPr>
        <w:t>el erlösen...“ - „...und von den</w:t>
      </w:r>
      <w:r w:rsidRPr="002B3E8B">
        <w:rPr>
          <w:rStyle w:val="Hervorhebung"/>
        </w:rPr>
        <w:t xml:space="preserve"> Römern und ihren Soldaten befreien.“ </w:t>
      </w:r>
      <w:r w:rsidR="00FD3AB1">
        <w:rPr>
          <w:rStyle w:val="Hervorhebung"/>
        </w:rPr>
        <w:t>-</w:t>
      </w:r>
      <w:r w:rsidRPr="002B3E8B">
        <w:rPr>
          <w:rStyle w:val="Hervorhebung"/>
        </w:rPr>
        <w:t xml:space="preserve"> „Außerdem beunruhigt uns beide, was Frauen erzählen: Sie waren dort, wo der Leichnam Jesu begraben wurde und fanden das Grab leer.“ - „Ein Engel soll gesagt haben, Jesus sei vom Tod auferstanden; er lebe.“ Zu Dritt gehen sie weiter.</w:t>
      </w:r>
    </w:p>
    <w:p w:rsidR="0018008C" w:rsidRPr="002B3E8B" w:rsidRDefault="0018008C" w:rsidP="00BB10D9">
      <w:pPr>
        <w:rPr>
          <w:rStyle w:val="Hervorhebung"/>
        </w:rPr>
      </w:pPr>
      <w:r w:rsidRPr="002B3E8B">
        <w:rPr>
          <w:rStyle w:val="Hervorhebung"/>
        </w:rPr>
        <w:t>„Ich verstehe eure Trauer“ sagt der neue Weggefährte. „Aber bedenkt, was euch ge</w:t>
      </w:r>
      <w:r w:rsidR="006E7384">
        <w:rPr>
          <w:rStyle w:val="Hervorhebung"/>
        </w:rPr>
        <w:softHyphen/>
      </w:r>
      <w:r w:rsidRPr="002B3E8B">
        <w:rPr>
          <w:rStyle w:val="Hervorhebung"/>
        </w:rPr>
        <w:t>sagt wurde und was ihr gehört habt: Dem Volk Israel wurde ein Retter versprochen. Dieser Retter wurde geboren, lebte und lehrte die Menschen.</w:t>
      </w:r>
    </w:p>
    <w:p w:rsidR="0018008C" w:rsidRPr="002B3E8B" w:rsidRDefault="0018008C" w:rsidP="00BB10D9">
      <w:pPr>
        <w:rPr>
          <w:rStyle w:val="Hervorhebung"/>
        </w:rPr>
      </w:pPr>
      <w:r w:rsidRPr="002B3E8B">
        <w:rPr>
          <w:rStyle w:val="Hervorhebung"/>
        </w:rPr>
        <w:t>Er ertrug Widerspruch und Leid und starb einen bitteren Tod. Und nun fragt euch selbst: Musste er nicht durch Leid und Tod hindurch gehen, um dahin zu kommen, wo Gottes Herrlichkeit ist und wo er als Retter seine Herrschaft antreten kann?“</w:t>
      </w:r>
    </w:p>
    <w:p w:rsidR="0018008C" w:rsidRPr="007A5A0E" w:rsidRDefault="0018008C" w:rsidP="00BB10D9">
      <w:pPr>
        <w:rPr>
          <w:rStyle w:val="Hervorhebung"/>
        </w:rPr>
      </w:pPr>
      <w:r w:rsidRPr="007A5A0E">
        <w:rPr>
          <w:rStyle w:val="Hervorhebung"/>
        </w:rPr>
        <w:t xml:space="preserve">Inzwischen haben sie Emmaus erreicht. Die beiden sind am Ziel. </w:t>
      </w:r>
    </w:p>
    <w:p w:rsidR="0018008C" w:rsidRPr="007A5A0E" w:rsidRDefault="0018008C" w:rsidP="00BB10D9">
      <w:pPr>
        <w:rPr>
          <w:rStyle w:val="Hervorhebung"/>
        </w:rPr>
      </w:pPr>
      <w:r w:rsidRPr="007A5A0E">
        <w:rPr>
          <w:rStyle w:val="Hervorhebung"/>
        </w:rPr>
        <w:t xml:space="preserve">Der Eine will sich verabschieden. Aber die beiden sagen: „Bitte, geh nicht. </w:t>
      </w:r>
    </w:p>
    <w:p w:rsidR="0018008C" w:rsidRPr="007A5A0E" w:rsidRDefault="0018008C" w:rsidP="00BB10D9">
      <w:pPr>
        <w:rPr>
          <w:rStyle w:val="Hervorhebung"/>
        </w:rPr>
      </w:pPr>
      <w:r w:rsidRPr="007A5A0E">
        <w:rPr>
          <w:rStyle w:val="Hervorhebung"/>
        </w:rPr>
        <w:t xml:space="preserve">Es ist Abend, bald wird es dunkel. Komm, sei unser Gast.“ </w:t>
      </w:r>
    </w:p>
    <w:p w:rsidR="0018008C" w:rsidRPr="007A5A0E" w:rsidRDefault="0018008C" w:rsidP="00BB10D9">
      <w:pPr>
        <w:rPr>
          <w:rStyle w:val="Hervorhebung"/>
        </w:rPr>
      </w:pPr>
      <w:r w:rsidRPr="007A5A0E">
        <w:rPr>
          <w:rStyle w:val="Hervorhebung"/>
        </w:rPr>
        <w:t xml:space="preserve">Sie kehren ein und setzen sich an den gedeckten Tisch. </w:t>
      </w:r>
    </w:p>
    <w:p w:rsidR="0018008C" w:rsidRPr="007A5A0E" w:rsidRDefault="0018008C" w:rsidP="00BB10D9">
      <w:pPr>
        <w:rPr>
          <w:rStyle w:val="Hervorhebung"/>
        </w:rPr>
      </w:pPr>
      <w:r w:rsidRPr="007A5A0E">
        <w:rPr>
          <w:rStyle w:val="Hervorhebung"/>
        </w:rPr>
        <w:t>Der Eine nimmt das Brot, spricht ein Gebet, bricht das Brot in kleine Stücke und gibt ihnen zu essen. Da erkennen die beiden, dass es Jesus ist. Und im gleichen Au</w:t>
      </w:r>
      <w:r w:rsidR="006E7384">
        <w:rPr>
          <w:rStyle w:val="Hervorhebung"/>
        </w:rPr>
        <w:softHyphen/>
      </w:r>
      <w:r w:rsidRPr="007A5A0E">
        <w:rPr>
          <w:rStyle w:val="Hervorhebung"/>
        </w:rPr>
        <w:t xml:space="preserve">genblick sehen sie ihn nicht mehr. Aber sie haben genug gesehen und gehört. </w:t>
      </w:r>
    </w:p>
    <w:p w:rsidR="0018008C" w:rsidRPr="007A5A0E" w:rsidRDefault="0018008C" w:rsidP="00BB10D9">
      <w:pPr>
        <w:rPr>
          <w:rStyle w:val="Hervorhebung"/>
        </w:rPr>
      </w:pPr>
      <w:r w:rsidRPr="007A5A0E">
        <w:rPr>
          <w:rStyle w:val="Hervorhebung"/>
        </w:rPr>
        <w:t xml:space="preserve">Er hat ihnen das Wort Gottes ausgelegt und ans Herz gelegt; </w:t>
      </w:r>
    </w:p>
    <w:p w:rsidR="0018008C" w:rsidRPr="007A5A0E" w:rsidRDefault="0018008C" w:rsidP="00BB10D9">
      <w:pPr>
        <w:rPr>
          <w:rStyle w:val="Hervorhebung"/>
        </w:rPr>
      </w:pPr>
      <w:r w:rsidRPr="007A5A0E">
        <w:rPr>
          <w:rStyle w:val="Hervorhebung"/>
        </w:rPr>
        <w:t xml:space="preserve">er hat am Tisch gesessen und das Brot mit ihnen geteilt. </w:t>
      </w:r>
    </w:p>
    <w:p w:rsidR="0018008C" w:rsidRPr="007A5A0E" w:rsidRDefault="0018008C" w:rsidP="00BB10D9">
      <w:pPr>
        <w:rPr>
          <w:rStyle w:val="Hervorhebung"/>
        </w:rPr>
      </w:pPr>
      <w:r w:rsidRPr="007A5A0E">
        <w:rPr>
          <w:rStyle w:val="Hervorhebung"/>
        </w:rPr>
        <w:t xml:space="preserve">Sie brechen auf, gehen nach Jerusalem zurück und sagen es den andern: </w:t>
      </w:r>
    </w:p>
    <w:p w:rsidR="0018008C" w:rsidRPr="007A5A0E" w:rsidRDefault="0018008C" w:rsidP="00BB10D9">
      <w:pPr>
        <w:rPr>
          <w:rStyle w:val="Hervorhebung"/>
        </w:rPr>
      </w:pPr>
      <w:r w:rsidRPr="007A5A0E">
        <w:rPr>
          <w:rStyle w:val="Hervorhebung"/>
        </w:rPr>
        <w:lastRenderedPageBreak/>
        <w:t xml:space="preserve">„Jesus ist nicht tot! Er wurde auferweckt aus dem Tod! Er lebt!“ –  </w:t>
      </w:r>
    </w:p>
    <w:p w:rsidR="0018008C" w:rsidRPr="007A5A0E" w:rsidRDefault="0018008C" w:rsidP="00BB10D9">
      <w:pPr>
        <w:rPr>
          <w:rStyle w:val="Hervorhebung"/>
        </w:rPr>
      </w:pPr>
      <w:r w:rsidRPr="007A5A0E">
        <w:rPr>
          <w:rStyle w:val="Hervorhebung"/>
        </w:rPr>
        <w:t xml:space="preserve">„Als wir traurig waren auf dem Weg, da war er einfach da.“- „Wohl, weil </w:t>
      </w:r>
    </w:p>
    <w:p w:rsidR="0018008C" w:rsidRPr="007A5A0E" w:rsidRDefault="0018008C" w:rsidP="00BB10D9">
      <w:pPr>
        <w:rPr>
          <w:rStyle w:val="Hervorhebung"/>
        </w:rPr>
      </w:pPr>
      <w:r w:rsidRPr="007A5A0E">
        <w:rPr>
          <w:rStyle w:val="Hervorhebung"/>
        </w:rPr>
        <w:t xml:space="preserve">er merkte, dass wir ihn brauchten.“ - „Und wisst ihr, woran wir ihn erkannt haben? Daran, wie er das Brot brach und es uns gab.“  </w:t>
      </w:r>
    </w:p>
    <w:p w:rsidR="0018008C" w:rsidRDefault="0018008C" w:rsidP="00BB10D9">
      <w:pPr>
        <w:rPr>
          <w:rStyle w:val="Hervorhebung"/>
        </w:rPr>
      </w:pPr>
      <w:r w:rsidRPr="002B3E8B">
        <w:rPr>
          <w:rStyle w:val="Hervorhebung"/>
          <w:b/>
        </w:rPr>
        <w:t xml:space="preserve">     Lukas 24, 13 - 35</w:t>
      </w:r>
      <w:r w:rsidRPr="002B3E8B">
        <w:rPr>
          <w:rStyle w:val="Hervorhebung"/>
        </w:rPr>
        <w:t xml:space="preserve"> </w:t>
      </w:r>
    </w:p>
    <w:p w:rsidR="0018008C" w:rsidRPr="007A5A0E" w:rsidRDefault="0018008C" w:rsidP="00BB10D9">
      <w:pPr>
        <w:rPr>
          <w:rStyle w:val="Hervorhebung"/>
        </w:rPr>
      </w:pPr>
      <w:r w:rsidRPr="007A5A0E">
        <w:rPr>
          <w:rStyle w:val="Hervorhebung"/>
        </w:rPr>
        <w:t>Zusammenfassende Nacherzählung von Landessuperintendent i.</w:t>
      </w:r>
      <w:r w:rsidR="00FD3AB1">
        <w:rPr>
          <w:rStyle w:val="Hervorhebung"/>
        </w:rPr>
        <w:t xml:space="preserve"> </w:t>
      </w:r>
      <w:r w:rsidRPr="007A5A0E">
        <w:rPr>
          <w:rStyle w:val="Hervorhebung"/>
        </w:rPr>
        <w:t xml:space="preserve">R. Walter </w:t>
      </w:r>
      <w:proofErr w:type="spellStart"/>
      <w:r w:rsidRPr="007A5A0E">
        <w:rPr>
          <w:rStyle w:val="Hervorhebung"/>
        </w:rPr>
        <w:t>Herrenbrück</w:t>
      </w:r>
      <w:proofErr w:type="spellEnd"/>
    </w:p>
    <w:p w:rsidR="0018008C" w:rsidRPr="00DF19E6" w:rsidRDefault="0018008C" w:rsidP="00BB10D9">
      <w:r w:rsidRPr="00DF19E6">
        <w:t xml:space="preserve">oder </w:t>
      </w:r>
    </w:p>
    <w:p w:rsidR="0018008C" w:rsidRDefault="0018008C" w:rsidP="00BB10D9">
      <w:pPr>
        <w:pStyle w:val="Titel"/>
      </w:pPr>
      <w:bookmarkStart w:id="11" w:name="_Toc378836623"/>
      <w:bookmarkStart w:id="12" w:name="_Toc382314032"/>
      <w:r>
        <w:t>Lesungstext II</w:t>
      </w:r>
      <w:bookmarkEnd w:id="11"/>
      <w:bookmarkEnd w:id="12"/>
    </w:p>
    <w:p w:rsidR="0018008C" w:rsidRPr="002B3E8B" w:rsidRDefault="0018008C" w:rsidP="00BB10D9">
      <w:pPr>
        <w:pStyle w:val="Untertitel"/>
      </w:pPr>
      <w:r w:rsidRPr="002B3E8B">
        <w:t>Die Heilung eines Taubstummen</w:t>
      </w:r>
    </w:p>
    <w:p w:rsidR="0018008C" w:rsidRPr="002B3E8B" w:rsidRDefault="0018008C" w:rsidP="00BB10D9">
      <w:pPr>
        <w:rPr>
          <w:rStyle w:val="Hervorhebung"/>
        </w:rPr>
      </w:pPr>
      <w:r w:rsidRPr="002B3E8B">
        <w:rPr>
          <w:rStyle w:val="Hervorhebung"/>
        </w:rPr>
        <w:t xml:space="preserve">Und als er wieder fortging aus dem Gebiet von </w:t>
      </w:r>
      <w:proofErr w:type="spellStart"/>
      <w:r w:rsidRPr="002B3E8B">
        <w:rPr>
          <w:rStyle w:val="Hervorhebung"/>
        </w:rPr>
        <w:t>Tyrus</w:t>
      </w:r>
      <w:proofErr w:type="spellEnd"/>
      <w:r w:rsidRPr="002B3E8B">
        <w:rPr>
          <w:rStyle w:val="Hervorhebung"/>
        </w:rPr>
        <w:t>, kam er durch Sidon an das Galiläische Meer, mitten in das Gebiet der Zehn Städte. Und sie brachten zu ihm einen, der taub und stumm war, und baten ihn, dass er die Hand auf ihn lege. Und er nahm ihn aus der Menge beiseite und legte ihm die Finger in die Ohren und be</w:t>
      </w:r>
      <w:r w:rsidR="006E7384">
        <w:rPr>
          <w:rStyle w:val="Hervorhebung"/>
        </w:rPr>
        <w:softHyphen/>
      </w:r>
      <w:r w:rsidRPr="002B3E8B">
        <w:rPr>
          <w:rStyle w:val="Hervorhebung"/>
        </w:rPr>
        <w:t xml:space="preserve">rührte seine Zunge mit Speichel und sah auf zum Himmel und seufzte und sprach zu ihm: </w:t>
      </w:r>
      <w:proofErr w:type="spellStart"/>
      <w:r w:rsidRPr="002B3E8B">
        <w:rPr>
          <w:rStyle w:val="Hervorhebung"/>
        </w:rPr>
        <w:t>Hefata</w:t>
      </w:r>
      <w:proofErr w:type="spellEnd"/>
      <w:proofErr w:type="gramStart"/>
      <w:r w:rsidRPr="002B3E8B">
        <w:rPr>
          <w:rStyle w:val="Hervorhebung"/>
        </w:rPr>
        <w:t>!,</w:t>
      </w:r>
      <w:proofErr w:type="gramEnd"/>
      <w:r w:rsidRPr="002B3E8B">
        <w:rPr>
          <w:rStyle w:val="Hervorhebung"/>
        </w:rPr>
        <w:t xml:space="preserve"> das heißt: Tu dich auf! </w:t>
      </w:r>
    </w:p>
    <w:p w:rsidR="0018008C" w:rsidRPr="002B3E8B" w:rsidRDefault="0018008C" w:rsidP="00BB10D9">
      <w:pPr>
        <w:rPr>
          <w:b/>
        </w:rPr>
      </w:pPr>
      <w:r w:rsidRPr="002B3E8B">
        <w:rPr>
          <w:rStyle w:val="Hervorhebung"/>
        </w:rPr>
        <w:t xml:space="preserve">Und sogleich taten sich seine Ohren auf und die Fessel seiner Zunge löste sich, und er redete richtig. Und er gebot ihnen, sie </w:t>
      </w:r>
      <w:proofErr w:type="spellStart"/>
      <w:r w:rsidRPr="002B3E8B">
        <w:rPr>
          <w:rStyle w:val="Hervorhebung"/>
        </w:rPr>
        <w:t>sollten's</w:t>
      </w:r>
      <w:proofErr w:type="spellEnd"/>
      <w:r w:rsidRPr="002B3E8B">
        <w:rPr>
          <w:rStyle w:val="Hervorhebung"/>
        </w:rPr>
        <w:t xml:space="preserve"> niemandem sagen. Je mehr er's aber verbot, desto mehr breiteten sie es aus. </w:t>
      </w:r>
      <w:r>
        <w:rPr>
          <w:rStyle w:val="Hervorhebung"/>
        </w:rPr>
        <w:br/>
      </w:r>
      <w:r>
        <w:rPr>
          <w:b/>
        </w:rPr>
        <w:t xml:space="preserve">    </w:t>
      </w:r>
      <w:r w:rsidR="008C41D7">
        <w:rPr>
          <w:b/>
        </w:rPr>
        <w:t xml:space="preserve">                       </w:t>
      </w:r>
      <w:r>
        <w:rPr>
          <w:b/>
        </w:rPr>
        <w:t xml:space="preserve">                                                     </w:t>
      </w:r>
      <w:r w:rsidRPr="002B3E8B">
        <w:t xml:space="preserve"> Markus 7, 31 - 36</w:t>
      </w:r>
    </w:p>
    <w:p w:rsidR="00BC1F92" w:rsidRDefault="00BC1F92" w:rsidP="00BB10D9">
      <w:pPr>
        <w:pStyle w:val="Titel"/>
      </w:pPr>
      <w:r>
        <w:br w:type="page"/>
      </w:r>
    </w:p>
    <w:p w:rsidR="0018008C" w:rsidRDefault="0018008C" w:rsidP="00BB10D9">
      <w:pPr>
        <w:pStyle w:val="Titel"/>
      </w:pPr>
      <w:bookmarkStart w:id="13" w:name="_Toc378836624"/>
      <w:bookmarkStart w:id="14" w:name="_Toc382314033"/>
      <w:r>
        <w:lastRenderedPageBreak/>
        <w:t>Predigttext</w:t>
      </w:r>
      <w:bookmarkEnd w:id="13"/>
      <w:bookmarkEnd w:id="14"/>
    </w:p>
    <w:p w:rsidR="0018008C" w:rsidRPr="0064035C" w:rsidRDefault="0018008C" w:rsidP="00BB10D9">
      <w:pPr>
        <w:pStyle w:val="Untertitel"/>
      </w:pPr>
      <w:r w:rsidRPr="0064035C">
        <w:t xml:space="preserve">Krankheit und Heilung  </w:t>
      </w:r>
    </w:p>
    <w:p w:rsidR="0018008C" w:rsidRPr="007A5A0E" w:rsidRDefault="0018008C" w:rsidP="00BB10D9">
      <w:pPr>
        <w:rPr>
          <w:rStyle w:val="Hervorhebung"/>
        </w:rPr>
      </w:pPr>
      <w:r w:rsidRPr="007A5A0E">
        <w:rPr>
          <w:rStyle w:val="Hervorhebung"/>
        </w:rPr>
        <w:t xml:space="preserve">Naaman war ein tüchtiger Heerführer im Dienste des Königs von Aram. </w:t>
      </w:r>
    </w:p>
    <w:p w:rsidR="0018008C" w:rsidRPr="007A5A0E" w:rsidRDefault="0018008C" w:rsidP="00BB10D9">
      <w:pPr>
        <w:rPr>
          <w:rStyle w:val="Hervorhebung"/>
        </w:rPr>
      </w:pPr>
      <w:r w:rsidRPr="007A5A0E">
        <w:rPr>
          <w:rStyle w:val="Hervorhebung"/>
        </w:rPr>
        <w:t>Eines Tages sah er, dass seine Haut mit Geschwüren bedeckt war: er hatte Aussatz. In Naamans Haus lebte ein junges Mädchen aus Israel, das diente der Frau von Naaman. Zu ihr sagte das Mädchen: „In Samaria gibt es einen Propheten, der könnte deinen Mann heilen“. Naaman berichtete das seinem König. Der schrieb dem König von Israel einen Brief, in dem er ihn bat, für Naamans Heilung zu sorgen. Naaman überbrachte diesen Brief dem König von Israel. Als der ihn gelesen hatte, fühlte er sich völlig überfordert: Wie konnte er für Heilung sorgen!? Und er zerriss seine Kleider (wie man das damals tat, wenn man verzweifelt war). Der Prophet Elischa erfuhr vom Problem seines Königs und sagte: „Lass Naaman zu mir kom</w:t>
      </w:r>
      <w:r w:rsidR="006E7384">
        <w:rPr>
          <w:rStyle w:val="Hervorhebung"/>
        </w:rPr>
        <w:softHyphen/>
      </w:r>
      <w:r w:rsidRPr="007A5A0E">
        <w:rPr>
          <w:rStyle w:val="Hervorhebung"/>
        </w:rPr>
        <w:t xml:space="preserve">men; dann wird er erfahren, dass es in Israel einen Propheten des wahren Gottes gibt.“ </w:t>
      </w:r>
    </w:p>
    <w:p w:rsidR="0018008C" w:rsidRPr="007A5A0E" w:rsidRDefault="0018008C" w:rsidP="00BB10D9">
      <w:pPr>
        <w:rPr>
          <w:rStyle w:val="Hervorhebung"/>
        </w:rPr>
      </w:pPr>
      <w:r w:rsidRPr="007A5A0E">
        <w:rPr>
          <w:rStyle w:val="Hervorhebung"/>
        </w:rPr>
        <w:t>So kommt Naaman mit seinem Gefolge zu Elischa und erwartet, dass dieser ihn begrüßt, für ihn betet und ihn wie ein Arzt behandelt. Aber Elischa schickt lediglich einen Boten vor die Tür. Der sagt: „Geh zum Jordanfluss und wasche dich dort sie</w:t>
      </w:r>
      <w:r w:rsidR="006E7384">
        <w:rPr>
          <w:rStyle w:val="Hervorhebung"/>
        </w:rPr>
        <w:softHyphen/>
      </w:r>
      <w:r w:rsidRPr="007A5A0E">
        <w:rPr>
          <w:rStyle w:val="Hervorhebung"/>
        </w:rPr>
        <w:t>benmal; dann wird dein Leib wieder rein sein.“ Naaman fühlt sich nicht ernst ge</w:t>
      </w:r>
      <w:r w:rsidR="006E7384">
        <w:rPr>
          <w:rStyle w:val="Hervorhebung"/>
        </w:rPr>
        <w:softHyphen/>
      </w:r>
      <w:r w:rsidRPr="007A5A0E">
        <w:rPr>
          <w:rStyle w:val="Hervorhebung"/>
        </w:rPr>
        <w:t xml:space="preserve">nommen: „Im Fluss baden kann ich auch in meiner Heimat!“ </w:t>
      </w:r>
    </w:p>
    <w:p w:rsidR="0018008C" w:rsidRPr="007A5A0E" w:rsidRDefault="0018008C" w:rsidP="00BB10D9">
      <w:pPr>
        <w:rPr>
          <w:rStyle w:val="Hervorhebung"/>
        </w:rPr>
      </w:pPr>
      <w:r w:rsidRPr="007A5A0E">
        <w:rPr>
          <w:rStyle w:val="Hervorhebung"/>
        </w:rPr>
        <w:t xml:space="preserve">Aber seine Diener sagen zu ihm: „Hätte der Prophet etwas Ungewöhnliches verlangt, dann hätte dich das beeindruckt, und du hättest es getan. Tu jetzt einfach das, was Elischa von dir will: im Fluss baden und siebenmal untertauchen. Vertrau ihm!“ Naaman denkt nach und geht und taucht siebenmal ein in das Wasser des Jordan. Und seine Haut wird rein wie die Haut eines Säuglings. </w:t>
      </w:r>
    </w:p>
    <w:p w:rsidR="0018008C" w:rsidRPr="007A5A0E" w:rsidRDefault="0018008C" w:rsidP="00BB10D9">
      <w:pPr>
        <w:rPr>
          <w:rStyle w:val="Hervorhebung"/>
        </w:rPr>
      </w:pPr>
      <w:r w:rsidRPr="007A5A0E">
        <w:rPr>
          <w:rStyle w:val="Hervorhebung"/>
        </w:rPr>
        <w:t xml:space="preserve">Von der Heilung überwältigt, kehrt er zu Elischa zurück und sagt zu ihm: „Ich habe durch das, was ich erlebt habe, erkannt, dass es nirgends auf der Erde einen Gott gibt als allein in Israel.“ </w:t>
      </w:r>
      <w:r>
        <w:rPr>
          <w:rStyle w:val="Hervorhebung"/>
        </w:rPr>
        <w:br/>
        <w:t xml:space="preserve">                                                  </w:t>
      </w:r>
      <w:r w:rsidR="008C41D7">
        <w:rPr>
          <w:rStyle w:val="Hervorhebung"/>
        </w:rPr>
        <w:t xml:space="preserve">               </w:t>
      </w:r>
      <w:r>
        <w:rPr>
          <w:rStyle w:val="Hervorhebung"/>
        </w:rPr>
        <w:t xml:space="preserve">                   </w:t>
      </w:r>
      <w:r w:rsidRPr="007A5A0E">
        <w:rPr>
          <w:rStyle w:val="Hervorhebung"/>
        </w:rPr>
        <w:t>2.</w:t>
      </w:r>
      <w:r w:rsidR="00A209B7">
        <w:rPr>
          <w:rStyle w:val="Hervorhebung"/>
        </w:rPr>
        <w:t xml:space="preserve"> </w:t>
      </w:r>
      <w:r w:rsidRPr="007A5A0E">
        <w:rPr>
          <w:rStyle w:val="Hervorhebung"/>
        </w:rPr>
        <w:t>Kön</w:t>
      </w:r>
      <w:r w:rsidR="00A209B7">
        <w:rPr>
          <w:rStyle w:val="Hervorhebung"/>
        </w:rPr>
        <w:t>.</w:t>
      </w:r>
      <w:r w:rsidRPr="007A5A0E">
        <w:rPr>
          <w:rStyle w:val="Hervorhebung"/>
        </w:rPr>
        <w:t xml:space="preserve"> 5, 8 – 15 </w:t>
      </w:r>
      <w:r>
        <w:rPr>
          <w:rStyle w:val="Hervorhebung"/>
        </w:rPr>
        <w:br/>
        <w:t xml:space="preserve">           </w:t>
      </w:r>
      <w:r w:rsidRPr="007A5A0E">
        <w:rPr>
          <w:rStyle w:val="Hervorhebung"/>
        </w:rPr>
        <w:t>Zusammenfassende Nacherzählung von Landessuperintendent i.</w:t>
      </w:r>
      <w:r w:rsidR="00A209B7">
        <w:rPr>
          <w:rStyle w:val="Hervorhebung"/>
        </w:rPr>
        <w:t xml:space="preserve"> </w:t>
      </w:r>
      <w:r w:rsidRPr="007A5A0E">
        <w:rPr>
          <w:rStyle w:val="Hervorhebung"/>
        </w:rPr>
        <w:t xml:space="preserve">R. Walter </w:t>
      </w:r>
      <w:proofErr w:type="spellStart"/>
      <w:r w:rsidRPr="007A5A0E">
        <w:rPr>
          <w:rStyle w:val="Hervorhebung"/>
        </w:rPr>
        <w:t>Herrenbrück</w:t>
      </w:r>
      <w:proofErr w:type="spellEnd"/>
    </w:p>
    <w:p w:rsidR="00BC1F92" w:rsidRDefault="00BC1F92" w:rsidP="00BB10D9">
      <w:pPr>
        <w:pStyle w:val="Titel"/>
      </w:pPr>
      <w:r>
        <w:br w:type="page"/>
      </w:r>
    </w:p>
    <w:p w:rsidR="0018008C" w:rsidRPr="00827B63" w:rsidRDefault="0018008C" w:rsidP="00BB10D9">
      <w:pPr>
        <w:pStyle w:val="Titel"/>
        <w:rPr>
          <w:caps/>
        </w:rPr>
      </w:pPr>
      <w:bookmarkStart w:id="15" w:name="_Toc378836625"/>
      <w:bookmarkStart w:id="16" w:name="_Toc382314034"/>
      <w:r>
        <w:lastRenderedPageBreak/>
        <w:t>Predigt</w:t>
      </w:r>
      <w:r w:rsidR="00FC7089">
        <w:t>meditation</w:t>
      </w:r>
      <w:bookmarkEnd w:id="15"/>
      <w:bookmarkEnd w:id="16"/>
    </w:p>
    <w:p w:rsidR="0018008C" w:rsidRDefault="0018008C" w:rsidP="00BB10D9">
      <w:r>
        <w:t xml:space="preserve">zu 2. Könige 5, 8 – 15 </w:t>
      </w:r>
    </w:p>
    <w:p w:rsidR="0018008C" w:rsidRPr="007A5A0E" w:rsidRDefault="0018008C" w:rsidP="00BB10D9">
      <w:r w:rsidRPr="007A5A0E">
        <w:t>Die Bibel führt uns am Partnerschaftssonntag der Norddeutschen Mission mit diesem Text in eine andere Welt: eine Welt interkultureller Begegnung und unerwartete Gegenwart Gottes. Er erzählt eine Begegnung vor etwa 2800 Jah</w:t>
      </w:r>
      <w:r w:rsidR="006E7384">
        <w:softHyphen/>
      </w:r>
      <w:r w:rsidRPr="007A5A0E">
        <w:t>ren. Es ist die Geschichte von Naaman, einem hohen Offizier der aramä</w:t>
      </w:r>
      <w:r w:rsidR="00A209B7">
        <w:t xml:space="preserve">ischen Armee. Die Aramäer, das </w:t>
      </w:r>
      <w:r w:rsidRPr="007A5A0E">
        <w:t>waren die Feinde des Volkes Gottes Israel. Naaman war krank, er litt unter einer hässlichen und entstellenden Hautkrankheit, heute würden wir vielleicht von Schuppenflechte, Neurodermitis, Geschwüren oder anderem</w:t>
      </w:r>
      <w:r w:rsidR="00A209B7">
        <w:t xml:space="preserve"> sprechen</w:t>
      </w:r>
      <w:r w:rsidRPr="007A5A0E">
        <w:t>; die Bibel spricht hier von Aussatz oder Lepra. Eines Tages hört Naaman von der jungen ausländischen Sklavin in seinem Haushalt, dass es im Lande Israel, also im feindlichen Ausland, einen Gottesmann gäbe. Der Prophet Elis</w:t>
      </w:r>
      <w:r w:rsidR="00FD72C0">
        <w:t>a, sagte sie, hätte</w:t>
      </w:r>
      <w:r w:rsidRPr="007A5A0E">
        <w:t xml:space="preserve"> die Macht, ihn vom Aussatz zu befreien. </w:t>
      </w:r>
    </w:p>
    <w:p w:rsidR="0018008C" w:rsidRPr="007A5A0E" w:rsidRDefault="0018008C" w:rsidP="00BB10D9">
      <w:r w:rsidRPr="007A5A0E">
        <w:t>So machte Naaman sich auf den Weg zum König von Israel, reichlich bepackt mit wertvollen Geschenken und mit einem Empfehlungsschreiben seines Kö</w:t>
      </w:r>
      <w:r w:rsidR="006E7384">
        <w:softHyphen/>
      </w:r>
      <w:r w:rsidRPr="007A5A0E">
        <w:t>nigs, also einer offiziellen diplomatischen Note. "Der König von Israel", hieß es in dem Schreiben, "soll ihn vom Aussatz heilen!". Der israe</w:t>
      </w:r>
      <w:r w:rsidRPr="007A5A0E">
        <w:softHyphen/>
        <w:t xml:space="preserve">litische König zerreißt seine Kleidung, er ist verzweifelt und vermutet eine Kriegslist, die ihn provoziert, indem Unmögliches, eine wundersame Heilung, von ihm verlangt wird. </w:t>
      </w:r>
    </w:p>
    <w:p w:rsidR="0018008C" w:rsidRPr="007A5A0E" w:rsidRDefault="0018008C" w:rsidP="00FD72C0">
      <w:pPr>
        <w:pStyle w:val="Aufzhlung"/>
        <w:numPr>
          <w:ilvl w:val="0"/>
          <w:numId w:val="0"/>
        </w:numPr>
      </w:pPr>
      <w:r w:rsidRPr="007A5A0E">
        <w:t>Was dann passiert</w:t>
      </w:r>
      <w:r w:rsidR="00FD72C0">
        <w:t>,</w:t>
      </w:r>
      <w:r w:rsidRPr="007A5A0E">
        <w:t xml:space="preserve"> sind im Grunde gen</w:t>
      </w:r>
      <w:r w:rsidR="00FD72C0">
        <w:t xml:space="preserve">ommen zwei Dinge, die hier ganz </w:t>
      </w:r>
      <w:r w:rsidRPr="007A5A0E">
        <w:t>un</w:t>
      </w:r>
      <w:r w:rsidR="006E7384">
        <w:softHyphen/>
      </w:r>
      <w:r w:rsidRPr="007A5A0E">
        <w:t xml:space="preserve">mittelbar und dicht zusammen gehören: </w:t>
      </w:r>
    </w:p>
    <w:p w:rsidR="00FD72C0" w:rsidRDefault="0018008C" w:rsidP="00BB10D9">
      <w:pPr>
        <w:pStyle w:val="Aufzhlung"/>
      </w:pPr>
      <w:r w:rsidRPr="007A5A0E">
        <w:t>zum einen geht es um die Heilung eines Kranken und damit um die Proze</w:t>
      </w:r>
      <w:r w:rsidR="006E7384">
        <w:softHyphen/>
      </w:r>
      <w:r w:rsidRPr="007A5A0E">
        <w:t>dur und die Macht oder Fähigkeit, die dazu nötig ist, einen Men</w:t>
      </w:r>
      <w:r w:rsidR="006E7384">
        <w:softHyphen/>
      </w:r>
      <w:r w:rsidRPr="007A5A0E">
        <w:t xml:space="preserve">schen gesund und heil zu machen. </w:t>
      </w:r>
    </w:p>
    <w:p w:rsidR="0018008C" w:rsidRPr="007A5A0E" w:rsidRDefault="0018008C" w:rsidP="00BB10D9">
      <w:pPr>
        <w:pStyle w:val="Aufzhlung"/>
      </w:pPr>
      <w:r w:rsidRPr="007A5A0E">
        <w:t>und es geht um die Entdeckung eines wunderwirkenden, mächtigen Got</w:t>
      </w:r>
      <w:r w:rsidR="006E7384">
        <w:softHyphen/>
      </w:r>
      <w:r w:rsidRPr="007A5A0E">
        <w:t>tes und dessen Anbetung durch einen Fremden, einem nicht zum ur</w:t>
      </w:r>
      <w:r w:rsidR="006E7384">
        <w:softHyphen/>
      </w:r>
      <w:r w:rsidRPr="007A5A0E">
        <w:t xml:space="preserve">sprünglichen Volk Gottes gehörenden Menschen. </w:t>
      </w:r>
    </w:p>
    <w:p w:rsidR="0018008C" w:rsidRPr="007A5A0E" w:rsidRDefault="0018008C" w:rsidP="00FD72C0">
      <w:pPr>
        <w:spacing w:before="120"/>
      </w:pPr>
      <w:r w:rsidRPr="007A5A0E">
        <w:t>Wir könnten die Themen auch in unserer heutigen kirchlichen Sprache „Dia</w:t>
      </w:r>
      <w:r w:rsidR="006E7384">
        <w:softHyphen/>
      </w:r>
      <w:r w:rsidRPr="007A5A0E">
        <w:t>konie“ und „Mission“ oder ganz weltlich: „Solidarität“ und „Überzeugungs</w:t>
      </w:r>
      <w:r w:rsidR="006E7384">
        <w:softHyphen/>
      </w:r>
      <w:r w:rsidRPr="007A5A0E">
        <w:t>arbeit“ nennen</w:t>
      </w:r>
      <w:r w:rsidR="00FD72C0">
        <w:t>.</w:t>
      </w:r>
    </w:p>
    <w:p w:rsidR="0018008C" w:rsidRPr="007A5A0E" w:rsidRDefault="0018008C" w:rsidP="00BB10D9"/>
    <w:p w:rsidR="0018008C" w:rsidRPr="00C832FB" w:rsidRDefault="0018008C" w:rsidP="00BB10D9">
      <w:pPr>
        <w:rPr>
          <w:rFonts w:ascii="Corbel" w:hAnsi="Corbel"/>
          <w:i/>
        </w:rPr>
      </w:pPr>
      <w:r w:rsidRPr="007A5A0E">
        <w:t>Die Heilungsgeschichte, die hier berichtet wird, erinnert mich an ein mir sehr fremdes Heilungsgeschehen, das ich vor vielen Jahren in Afrika erlebt habe. Besonders die Erwartung des Kranken, mit sichtbaren Gesten und rituellen Worten geheilt zu werden ist mir dort begegnet. Eindrücklich bleibt für mich die Heilungszeremonie eines geistig gestörten Mannes. Laut und beschwörend ausgerufene Zauberformeln sowie mit Steinen, Kräutern und Staub gemischtes Wasser mit dem er bespuckt wurde, waren die wesentlichen Mittel, die zur Heilung dienen sollten.</w:t>
      </w:r>
      <w:r w:rsidR="00C832FB">
        <w:br/>
      </w:r>
      <w:r w:rsidRPr="007A5A0E">
        <w:t xml:space="preserve"> </w:t>
      </w:r>
      <w:r w:rsidRPr="00C832FB">
        <w:rPr>
          <w:rFonts w:ascii="Corbel" w:hAnsi="Corbel"/>
          <w:i/>
        </w:rPr>
        <w:t xml:space="preserve">[Hier sind ggf. eigene Erfahrungen und Reflektionen angebracht.] </w:t>
      </w:r>
    </w:p>
    <w:p w:rsidR="0018008C" w:rsidRPr="007A5A0E" w:rsidRDefault="0018008C" w:rsidP="00BB10D9">
      <w:r w:rsidRPr="007A5A0E">
        <w:lastRenderedPageBreak/>
        <w:t xml:space="preserve">Dass die Mittel zur Gesundung möglichst zu spüren, zu fühlen oder zu schmecken sein sollen, ist auch von Jesus überliefert: Wir haben in der Lesung aus dem Lukasevangelium davon gehört, wie er einen Taubstummen heilt, indem er die erkrankten Organe, Ohren und Zunge mit Spucke benetzt. </w:t>
      </w:r>
    </w:p>
    <w:p w:rsidR="0018008C" w:rsidRPr="007A5A0E" w:rsidRDefault="0018008C" w:rsidP="00BB10D9">
      <w:r w:rsidRPr="007A5A0E">
        <w:t>Und, wenn wir ein wenig dem deutschen Empfinden von Heilung nachspüren, i</w:t>
      </w:r>
      <w:r w:rsidR="00FD72C0">
        <w:t>st dieses ein wenig an magische</w:t>
      </w:r>
      <w:r w:rsidRPr="007A5A0E">
        <w:t xml:space="preserve"> Praktiken orientierte Denken, auch den sich selbst aufgeklärt wähnenden Menschen gar nicht so fremd. Warum denn soll, so lernte ich es zu Hause, bittere Medizin besonders wirksam sein? Warum, so haben Untersuchungen gezeigt, wirkt das gleiche Medikament mit einer schmerzhaften Spritze verabreicht</w:t>
      </w:r>
      <w:r w:rsidR="00FD72C0">
        <w:t>,</w:t>
      </w:r>
      <w:r w:rsidRPr="007A5A0E">
        <w:t xml:space="preserve"> effektiver, als die harmlose Tablette. Und dass Bonbons, ein Kuss oder nur ein Hauch, höchst sichtbare und begehrte Zaubermittel sein können</w:t>
      </w:r>
      <w:r w:rsidR="00FD72C0">
        <w:t>,</w:t>
      </w:r>
      <w:r w:rsidRPr="007A5A0E">
        <w:t xml:space="preserve"> um selbst kleine Wunden sehr effektiv zu heilen, das wissen a</w:t>
      </w:r>
      <w:r w:rsidR="00FD72C0">
        <w:t>lle, die die Tränen von kleinen</w:t>
      </w:r>
      <w:r w:rsidRPr="007A5A0E">
        <w:t xml:space="preserve"> hingefallenen Kindern kennen. </w:t>
      </w:r>
      <w:r w:rsidRPr="00C832FB">
        <w:rPr>
          <w:rFonts w:ascii="Corbel" w:hAnsi="Corbel"/>
          <w:i/>
        </w:rPr>
        <w:t>[Auch hier sind ggf. eigene kulturell oder familiengeschichtlich geprägte Er</w:t>
      </w:r>
      <w:r w:rsidR="006E7384">
        <w:rPr>
          <w:rFonts w:ascii="Corbel" w:hAnsi="Corbel"/>
          <w:i/>
        </w:rPr>
        <w:softHyphen/>
      </w:r>
      <w:r w:rsidRPr="00C832FB">
        <w:rPr>
          <w:rFonts w:ascii="Corbel" w:hAnsi="Corbel"/>
          <w:i/>
        </w:rPr>
        <w:t>fahrungen zu berücksichtigen.]</w:t>
      </w:r>
    </w:p>
    <w:p w:rsidR="0018008C" w:rsidRPr="007A5A0E" w:rsidRDefault="0018008C" w:rsidP="00BB10D9">
      <w:r w:rsidRPr="007A5A0E">
        <w:t>Der Wunsch nach einem sichtbaren und womöglich heiligen Zeichen zur Heilung wird in unserer Geschichte aber verweigert. Stattdessen wird der ara</w:t>
      </w:r>
      <w:r w:rsidR="006E7384">
        <w:softHyphen/>
      </w:r>
      <w:r w:rsidRPr="007A5A0E">
        <w:t>mäische Offizier Naaman zum Waschen in den Jordan geschickt, und das</w:t>
      </w:r>
      <w:r w:rsidR="00F26146">
        <w:t xml:space="preserve"> soll er gleich siebenm</w:t>
      </w:r>
      <w:r w:rsidRPr="007A5A0E">
        <w:t>al tun. Obwohl er empfindet, dass ihm und seiner Krankheit nicht genügend Aufmerksamkeit gesc</w:t>
      </w:r>
      <w:r w:rsidR="00F26146">
        <w:t xml:space="preserve">henkt wird, unterzieht er sich – </w:t>
      </w:r>
      <w:r w:rsidRPr="007A5A0E">
        <w:t xml:space="preserve"> unter Protest – der Prozedur und – er wird gesund. </w:t>
      </w:r>
    </w:p>
    <w:p w:rsidR="0018008C" w:rsidRPr="007A5A0E" w:rsidRDefault="0018008C" w:rsidP="00BB10D9"/>
    <w:p w:rsidR="0018008C" w:rsidRPr="007A5A0E" w:rsidRDefault="0018008C" w:rsidP="00BB10D9">
      <w:r w:rsidRPr="007A5A0E">
        <w:t>Liebe Gemeinde, welche Kräfte hier die Genesung bewirkt haben, warum also, im wissen</w:t>
      </w:r>
      <w:r w:rsidRPr="007A5A0E">
        <w:softHyphen/>
        <w:t xml:space="preserve">schaftlichen Sinne, diese Prozedur wirksam war und warum Elisa diese wiederholten Waschungen einem spektakulären Auftritt vorzog, das werden wir schwerlich ergründen können. Die Bibel erzählt, aber sie erklärt und begründet nicht. </w:t>
      </w:r>
    </w:p>
    <w:p w:rsidR="0018008C" w:rsidRPr="007A5A0E" w:rsidRDefault="0018008C" w:rsidP="00BB10D9">
      <w:r w:rsidRPr="007A5A0E">
        <w:t xml:space="preserve">Es scheint, dass unterschiedliche, ja gegensätzliche Interpretationen möglich sind: </w:t>
      </w:r>
    </w:p>
    <w:p w:rsidR="0018008C" w:rsidRPr="007A5A0E" w:rsidRDefault="00F26146" w:rsidP="00BB10D9">
      <w:r>
        <w:t>Z</w:t>
      </w:r>
      <w:r w:rsidR="0018008C" w:rsidRPr="007A5A0E">
        <w:t>um einen: der Gott, der die Not der Menschen kennt, braucht keinen großen Zauber</w:t>
      </w:r>
      <w:r w:rsidR="00231D34">
        <w:t>,</w:t>
      </w:r>
      <w:r w:rsidR="0018008C" w:rsidRPr="007A5A0E">
        <w:t xml:space="preserve"> um Heilung und Heil zu wirken; er handelt unscheinbar durch das Wort seines Propheten und den Gehorsam dessen, der Heil sucht. Sein Wun</w:t>
      </w:r>
      <w:r w:rsidR="006E7384">
        <w:softHyphen/>
      </w:r>
      <w:r w:rsidR="0018008C" w:rsidRPr="007A5A0E">
        <w:t>der braucht keinen spektakulären Auftritt.</w:t>
      </w:r>
    </w:p>
    <w:p w:rsidR="0018008C" w:rsidRPr="007A5A0E" w:rsidRDefault="00F26146" w:rsidP="00BB10D9">
      <w:r>
        <w:t>U</w:t>
      </w:r>
      <w:r w:rsidR="0018008C" w:rsidRPr="007A5A0E">
        <w:t xml:space="preserve">nd zum anderen: dem gesuchten und erwarteten magischen Zauber mit sichtbaren Zeichen wohnt keine besondere magische Kraft inne. Notwendig zur Heilung ist schlicht eine gründliche hygienische Waschung. Befreit von den Verunreinigungen lassen die natürlichen körpereigenen Genesungskräfte die Haut heil werden. </w:t>
      </w:r>
    </w:p>
    <w:p w:rsidR="0018008C" w:rsidRPr="007A5A0E" w:rsidRDefault="0018008C" w:rsidP="00BB10D9">
      <w:r w:rsidRPr="007A5A0E">
        <w:t>Der Text aber schweigt sich aus über diese Frage und wir erfahren nichts über das Geheimnis hinter dieser Prozedur, in der ein Mensch in die Fluten ge</w:t>
      </w:r>
      <w:r w:rsidR="006E7384">
        <w:softHyphen/>
      </w:r>
      <w:r w:rsidRPr="007A5A0E">
        <w:t>tränkt wird und geheilt, ganz neu den Fluten entsteigt. In beiden Fällen aber, im wundersamen, unerwarteten Geschehen, wie auch im natürlichen oder me</w:t>
      </w:r>
      <w:r w:rsidR="006E7384">
        <w:softHyphen/>
      </w:r>
      <w:r w:rsidRPr="007A5A0E">
        <w:lastRenderedPageBreak/>
        <w:t xml:space="preserve">dizinischen Prozess ist letztlich immer nur einer, der Leben spendende und erhaltende Gott am Wirken. </w:t>
      </w:r>
    </w:p>
    <w:p w:rsidR="0018008C" w:rsidRPr="007A5A0E" w:rsidRDefault="0018008C" w:rsidP="00BB10D9">
      <w:r w:rsidRPr="007A5A0E">
        <w:t xml:space="preserve">Auffällig ist, dass Naaman gar nicht fragt nach dem "Warum" seiner Heilung. </w:t>
      </w:r>
      <w:r w:rsidR="00803565">
        <w:t>Ihn interessiert vielmehr das "W</w:t>
      </w:r>
      <w:r w:rsidRPr="007A5A0E">
        <w:t>oher" seiner Gesundung. Und das ist für ihn zweifelsfrei. Denn er kehrt zurück zu dem Gottes</w:t>
      </w:r>
      <w:r w:rsidRPr="007A5A0E">
        <w:softHyphen/>
        <w:t xml:space="preserve">mann, zu Elisa, und bekennt den Gott Israels als den einzigen, mächtigen, Heil wirkenden Gott in allen Landen. </w:t>
      </w:r>
    </w:p>
    <w:p w:rsidR="0018008C" w:rsidRPr="007A5A0E" w:rsidRDefault="0018008C" w:rsidP="00BB10D9">
      <w:r w:rsidRPr="007A5A0E">
        <w:t>Damit sind wir beim zweiten, dem missionarischen Thema der Geschichte angelangt. Ein Mensch entdeckt in seinem Leben einen anderen Gott als den Gott seiner Väter als Ziel seiner Anbetung. So gesehen wird man die Ge</w:t>
      </w:r>
      <w:r w:rsidR="006E7384">
        <w:softHyphen/>
      </w:r>
      <w:r w:rsidRPr="007A5A0E">
        <w:t>schichte als eine Geschichte der Konversion und der Evangelisation bezeich</w:t>
      </w:r>
      <w:r w:rsidR="006E7384">
        <w:softHyphen/>
      </w:r>
      <w:r w:rsidRPr="007A5A0E">
        <w:t xml:space="preserve">nen können: </w:t>
      </w:r>
    </w:p>
    <w:p w:rsidR="0018008C" w:rsidRPr="007A5A0E" w:rsidRDefault="0018008C" w:rsidP="00BB10D9">
      <w:r w:rsidRPr="007A5A0E">
        <w:t>Für diesen kranken Mann ist eine gute Bot</w:t>
      </w:r>
      <w:r w:rsidRPr="007A5A0E">
        <w:softHyphen/>
        <w:t>s</w:t>
      </w:r>
      <w:r w:rsidR="00803565">
        <w:t>chaft Wirklichkeit geworden. - U</w:t>
      </w:r>
      <w:r w:rsidRPr="007A5A0E">
        <w:t>nd das ist ja die Be</w:t>
      </w:r>
      <w:r w:rsidRPr="007A5A0E">
        <w:softHyphen/>
        <w:t xml:space="preserve">deutung des Wortes 'Evangelium'. Für ihn hieß die gute Botschaft, die sein Leben veränderte, "du wirst gesunden". So hat er den Gott kennen gelernt, der gesund macht, den Gott, der aus Liebe das Leben heil macht. Ihn erkennt er als seinen Gott an. </w:t>
      </w:r>
    </w:p>
    <w:p w:rsidR="0018008C" w:rsidRPr="007A5A0E" w:rsidRDefault="0018008C" w:rsidP="00BB10D9"/>
    <w:p w:rsidR="0018008C" w:rsidRPr="007A5A0E" w:rsidRDefault="0018008C" w:rsidP="00BB10D9">
      <w:r w:rsidRPr="007A5A0E">
        <w:t>Sicher, für ein oberflächliches Verständnis von Mission, das sich auf vermeint</w:t>
      </w:r>
      <w:r w:rsidR="006E7384">
        <w:softHyphen/>
      </w:r>
      <w:r w:rsidRPr="007A5A0E">
        <w:t>lich fromme Worte beschränkt,  lässt sich diese Geschichte nicht miss</w:t>
      </w:r>
      <w:r w:rsidRPr="007A5A0E">
        <w:softHyphen/>
        <w:t>brau</w:t>
      </w:r>
      <w:r w:rsidR="006E7384">
        <w:softHyphen/>
      </w:r>
      <w:r w:rsidRPr="007A5A0E">
        <w:t xml:space="preserve">chen. Elisa selbst erzählt Naaman nichts von den wunderbaren Taten Gottes. Auch wird nicht berichtet, dass er sich darum bemüht, einen neuen Anhänger für seinen Gott, den Gott Israels zu gewinnen. </w:t>
      </w:r>
    </w:p>
    <w:p w:rsidR="0018008C" w:rsidRPr="007A5A0E" w:rsidRDefault="00803565" w:rsidP="00BB10D9">
      <w:r>
        <w:t xml:space="preserve">Das Ziel der Mission </w:t>
      </w:r>
      <w:r w:rsidR="0018008C" w:rsidRPr="007A5A0E">
        <w:t>im Sinne dieser biblischen Geschichte war also zunächst nicht Propaganda für diesen oder jenen Gott und auch nicht die Gewinnung neuer Anhänger für die israelische Religion. Das Ziel der Mission ist, dass der Kranke gesund wird. Das Ziel der Mission Gottes ist ein jeweils sehr konkre</w:t>
      </w:r>
      <w:r w:rsidR="006E7384">
        <w:softHyphen/>
      </w:r>
      <w:r w:rsidR="0018008C" w:rsidRPr="007A5A0E">
        <w:t xml:space="preserve">tes Heil für Menschen. </w:t>
      </w:r>
    </w:p>
    <w:p w:rsidR="0018008C" w:rsidRPr="007A5A0E" w:rsidRDefault="0018008C" w:rsidP="00BB10D9">
      <w:r w:rsidRPr="007A5A0E">
        <w:t xml:space="preserve">Wir können uns in Deutschland und in Ghana von dieser Mission inspirieren lassen, indem wir nicht versuchen die Rolle des Elisa, des großen Propheten Gottes, zu übernehmen, indem wir meinten, wir selbst handelten an Gottes statt. </w:t>
      </w:r>
    </w:p>
    <w:p w:rsidR="0018008C" w:rsidRPr="007A5A0E" w:rsidRDefault="0018008C" w:rsidP="00BB10D9">
      <w:r w:rsidRPr="007A5A0E">
        <w:t>Es lohnt sich vielmehr, den Erfahrungen und der Glaubensüberzeugung des Naaman nach</w:t>
      </w:r>
      <w:r w:rsidR="00803565">
        <w:t>zu</w:t>
      </w:r>
      <w:r w:rsidR="00123007">
        <w:t>spüren. D</w:t>
      </w:r>
      <w:r w:rsidRPr="007A5A0E">
        <w:t>enn der eigentliche Missionar in dieser Geschichte wird Naaman, der mit einem erneuerten Glauben in seine Heimat zieht. Er wird berichten von der wunderbare</w:t>
      </w:r>
      <w:r w:rsidR="00123007">
        <w:t>n</w:t>
      </w:r>
      <w:r w:rsidRPr="007A5A0E">
        <w:t xml:space="preserve"> Heilung und dem Heil wirkenden Gott. </w:t>
      </w:r>
    </w:p>
    <w:p w:rsidR="0018008C" w:rsidRPr="007A5A0E" w:rsidRDefault="0018008C" w:rsidP="00BB10D9">
      <w:r w:rsidRPr="007A5A0E">
        <w:t>In diesem Sinne muss es nicht unsere erste und vornehmliche Aufgabe sein, Menschen zu einem bestimmten Christentum</w:t>
      </w:r>
      <w:r w:rsidR="00123007">
        <w:t>,</w:t>
      </w:r>
      <w:r w:rsidRPr="007A5A0E">
        <w:t xml:space="preserve"> also zu dieser oder jener äuße</w:t>
      </w:r>
      <w:r w:rsidR="006E7384">
        <w:softHyphen/>
      </w:r>
      <w:r w:rsidRPr="007A5A0E">
        <w:t xml:space="preserve">ren Form gelebter Konfession oder Glaubenspraxis zu überzeugen. Vielmehr kann durch unser praktisches Leben, durch unser Engagement, erkennbar werden, dass wir als von Gott geliebte Menschen, als Angenommene in dieser Welt leben. Die Liebe und Ehrfurcht vor allem Lebendigen, die unser Leben </w:t>
      </w:r>
      <w:r w:rsidRPr="007A5A0E">
        <w:lastRenderedPageBreak/>
        <w:t>trägt, kann und soll durch uns auch für andere sichtbar und verständlich wer</w:t>
      </w:r>
      <w:r w:rsidR="006E7384">
        <w:softHyphen/>
      </w:r>
      <w:r w:rsidRPr="007A5A0E">
        <w:t xml:space="preserve">den. </w:t>
      </w:r>
    </w:p>
    <w:p w:rsidR="0018008C" w:rsidRPr="007A5A0E" w:rsidRDefault="0018008C" w:rsidP="00BB10D9">
      <w:pPr>
        <w:pStyle w:val="Aufzhlung"/>
      </w:pPr>
      <w:r w:rsidRPr="007A5A0E">
        <w:t xml:space="preserve">Wir leben nicht einfach und allein unser privates Schicksal in der Welt, sondern </w:t>
      </w:r>
      <w:r w:rsidR="00123007">
        <w:t xml:space="preserve">wir leben </w:t>
      </w:r>
      <w:r w:rsidRPr="007A5A0E">
        <w:t>in der Gegenwart des lebendigen Gottes, wir nehmen zuversichtlich unser Leben an und gestalten</w:t>
      </w:r>
      <w:r w:rsidR="00123007">
        <w:t xml:space="preserve"> es</w:t>
      </w:r>
      <w:r w:rsidRPr="007A5A0E">
        <w:t xml:space="preserve">. </w:t>
      </w:r>
    </w:p>
    <w:p w:rsidR="0018008C" w:rsidRPr="007A5A0E" w:rsidRDefault="0018008C" w:rsidP="00BB10D9">
      <w:pPr>
        <w:pStyle w:val="Aufzhlung"/>
      </w:pPr>
      <w:r>
        <w:t>Wir sind nicht h</w:t>
      </w:r>
      <w:r w:rsidRPr="007A5A0E">
        <w:t>offnungslos angesichts übermächtiger geistiger, politi</w:t>
      </w:r>
      <w:r w:rsidR="006E7384">
        <w:softHyphen/>
      </w:r>
      <w:r w:rsidRPr="007A5A0E">
        <w:t>scher oder ökonomischer Kräfte. Getragen vom dem Zuspruch als Gottes Geliebte auf dieser Welt zu leben</w:t>
      </w:r>
      <w:r w:rsidR="00123007">
        <w:t>,</w:t>
      </w:r>
      <w:r w:rsidRPr="007A5A0E">
        <w:t xml:space="preserve"> bekämpfen wir alles, was Le</w:t>
      </w:r>
      <w:r w:rsidR="006E7384">
        <w:softHyphen/>
      </w:r>
      <w:r w:rsidRPr="007A5A0E">
        <w:t>ben zerstört. Wenn wir entscheiden</w:t>
      </w:r>
      <w:r w:rsidR="00123007">
        <w:t>,</w:t>
      </w:r>
      <w:r w:rsidRPr="007A5A0E">
        <w:t xml:space="preserve"> gilt nicht Macht, Ansehen oder Geld</w:t>
      </w:r>
      <w:r w:rsidR="00123007">
        <w:t>,</w:t>
      </w:r>
      <w:r w:rsidRPr="007A5A0E">
        <w:t xml:space="preserve"> sondern das Heil und Wohl der Menschen, die uns anvertraut sind. </w:t>
      </w:r>
    </w:p>
    <w:p w:rsidR="0018008C" w:rsidRPr="007A5A0E" w:rsidRDefault="0018008C" w:rsidP="00BB10D9">
      <w:pPr>
        <w:pStyle w:val="Aufzhlung"/>
      </w:pPr>
      <w:r>
        <w:t>Wir kennen keinen H</w:t>
      </w:r>
      <w:r w:rsidRPr="007A5A0E">
        <w:t>ass, keine Rache oder Unversöhnlichkeit. Größer als alles andere, was uns wiederfährt</w:t>
      </w:r>
      <w:r w:rsidR="00123007">
        <w:t>,</w:t>
      </w:r>
      <w:r w:rsidRPr="007A5A0E">
        <w:t xml:space="preserve"> ist die Liebe, die wir in Jesus Christus erfahren. Aus dieser Liebe heraus können wir offen und ehrlich mit unserem Mitmenschen umgehen und Zwietracht überwinden. </w:t>
      </w:r>
    </w:p>
    <w:p w:rsidR="0018008C" w:rsidRPr="007A5A0E" w:rsidRDefault="0018008C" w:rsidP="00BB10D9">
      <w:r w:rsidRPr="007A5A0E">
        <w:t>So wie Naaman den mächtigen, Heil wirkenden Gott in seinem</w:t>
      </w:r>
      <w:r>
        <w:t xml:space="preserve"> Leben am Werke gesehen hat, so</w:t>
      </w:r>
      <w:r w:rsidRPr="007A5A0E">
        <w:t xml:space="preserve"> spricht Gott selbst – auch durch unser Leben. </w:t>
      </w:r>
    </w:p>
    <w:p w:rsidR="0018008C" w:rsidRPr="007A5A0E" w:rsidRDefault="0018008C" w:rsidP="00BB10D9">
      <w:r w:rsidRPr="007A5A0E">
        <w:t>In diesem Sinne geht es in der Geschichte um das Thema der Mission: Sehr deutlich ist ja, dass der Gott Israels, der Gott, der vom Aussatz befreien kann, bis ins feindliche Ausland bekannt ist, durch Menschen. Die Fremde, ein klei</w:t>
      </w:r>
      <w:r w:rsidR="006E7384">
        <w:softHyphen/>
      </w:r>
      <w:r w:rsidRPr="007A5A0E">
        <w:t>nes Mädchen</w:t>
      </w:r>
      <w:r w:rsidR="00123007">
        <w:t>,</w:t>
      </w:r>
      <w:r w:rsidRPr="007A5A0E">
        <w:t xml:space="preserve"> berichtet davon, wie Naaman im Namen ihres Gottes geheilt werden könne. Warum sonst hätte Naaman sich aufgemacht zu Elisa, der die</w:t>
      </w:r>
      <w:r w:rsidR="006E7384">
        <w:softHyphen/>
      </w:r>
      <w:r w:rsidRPr="007A5A0E">
        <w:t>sem Gott dient. Die Tatsache, dass Menschen von ihrem Gott sprechen und einander mitteilen, was er ihnen bedeutet, ist offenbar eine wesentliche Voraus</w:t>
      </w:r>
      <w:r w:rsidRPr="007A5A0E">
        <w:softHyphen/>
        <w:t xml:space="preserve">setzung für Mission, wie diese Geschichte sie beschreibt. </w:t>
      </w:r>
    </w:p>
    <w:p w:rsidR="0018008C" w:rsidRDefault="0018008C" w:rsidP="00BB10D9">
      <w:pPr>
        <w:rPr>
          <w:rStyle w:val="Hervorhebung"/>
        </w:rPr>
      </w:pPr>
      <w:r w:rsidRPr="007A5A0E">
        <w:t>Insofern kann zwischen dem Gespräch der Religionen, dem Dialog derer, die ihr Leben auf eine göttliche, das Leben tragende Kraft beziehen, und der Mis</w:t>
      </w:r>
      <w:r w:rsidR="006E7384">
        <w:softHyphen/>
      </w:r>
      <w:r w:rsidRPr="007A5A0E">
        <w:t>sion nicht wirklich unterschieden werden. Denn ich kann von Gott nur spre</w:t>
      </w:r>
      <w:r w:rsidR="006E7384">
        <w:softHyphen/>
      </w:r>
      <w:r w:rsidRPr="007A5A0E">
        <w:t>chen, weil und in der Weise</w:t>
      </w:r>
      <w:r w:rsidR="00123007">
        <w:t>,</w:t>
      </w:r>
      <w:r w:rsidRPr="007A5A0E">
        <w:t xml:space="preserve"> wie Gott zuvor zu mir gesprochen hat. So f</w:t>
      </w:r>
      <w:r w:rsidR="00123007">
        <w:t>or</w:t>
      </w:r>
      <w:r w:rsidR="006E7384">
        <w:softHyphen/>
      </w:r>
      <w:r w:rsidR="00123007">
        <w:t>muliert es der 1. Petrusbrief</w:t>
      </w:r>
      <w:r w:rsidRPr="007A5A0E">
        <w:t xml:space="preserve">: </w:t>
      </w:r>
      <w:r w:rsidRPr="004F217E">
        <w:rPr>
          <w:rStyle w:val="Hervorhebung"/>
        </w:rPr>
        <w:t>„Seid allezeit bereit zur Verantwortung vor jeder</w:t>
      </w:r>
      <w:r w:rsidR="006E7384">
        <w:rPr>
          <w:rStyle w:val="Hervorhebung"/>
        </w:rPr>
        <w:softHyphen/>
      </w:r>
      <w:r w:rsidRPr="004F217E">
        <w:rPr>
          <w:rStyle w:val="Hervorhebung"/>
        </w:rPr>
        <w:t>mann, der von euch Rechenschaft fordert über die Hoffnung, die in euch ist“</w:t>
      </w:r>
      <w:r w:rsidR="00123007">
        <w:rPr>
          <w:rStyle w:val="Hervorhebung"/>
        </w:rPr>
        <w:t>.</w:t>
      </w:r>
      <w:r w:rsidRPr="004F217E">
        <w:rPr>
          <w:rStyle w:val="Hervorhebung"/>
        </w:rPr>
        <w:t xml:space="preserve"> </w:t>
      </w:r>
    </w:p>
    <w:p w:rsidR="0018008C" w:rsidRPr="007A5A0E" w:rsidRDefault="0018008C" w:rsidP="00BB10D9">
      <w:r w:rsidRPr="007A5A0E">
        <w:t xml:space="preserve">                                                             </w:t>
      </w:r>
      <w:r w:rsidRPr="004F217E">
        <w:rPr>
          <w:rStyle w:val="Hervorhebung"/>
        </w:rPr>
        <w:t>1. Petr. 3, 15</w:t>
      </w:r>
    </w:p>
    <w:p w:rsidR="0018008C" w:rsidRPr="007A5A0E" w:rsidRDefault="0018008C" w:rsidP="00BB10D9">
      <w:r w:rsidRPr="007A5A0E">
        <w:t>In diesem Sinne sollten wir nicht sprachlos bleiben. Sicher, wir können mit viel Liebe und Aus</w:t>
      </w:r>
      <w:r w:rsidRPr="007A5A0E">
        <w:softHyphen/>
        <w:t>dauer für Alte und Schwache da sein, wir können spenden und unseren Reichtum teilen mit denen, die zum Überleben a</w:t>
      </w:r>
      <w:r w:rsidR="00FB29C8">
        <w:t>uf unsere Hilfe an</w:t>
      </w:r>
      <w:r w:rsidR="006E7384">
        <w:softHyphen/>
      </w:r>
      <w:r w:rsidR="00FB29C8">
        <w:t>gewiesen sind;</w:t>
      </w:r>
      <w:r w:rsidRPr="007A5A0E">
        <w:t xml:space="preserve"> wir können auch engagiert für Fremde einstehen, selbst gegen Un</w:t>
      </w:r>
      <w:r w:rsidR="00FB29C8">
        <w:t>gerechtigkeit und Kriegstreiber</w:t>
      </w:r>
      <w:r w:rsidRPr="007A5A0E">
        <w:t xml:space="preserve"> können wir protestieren. Mit anderen Worten, wir können unseren Glauben leben, ihn in praktisches Handeln um</w:t>
      </w:r>
      <w:r w:rsidR="006E7384">
        <w:softHyphen/>
      </w:r>
      <w:r w:rsidRPr="007A5A0E">
        <w:t>setzen. Das ist unsere Stärke, und das ist gut und sehr wichtig.</w:t>
      </w:r>
    </w:p>
    <w:p w:rsidR="0018008C" w:rsidRPr="007A5A0E" w:rsidRDefault="0018008C" w:rsidP="00BB10D9">
      <w:r w:rsidRPr="007A5A0E">
        <w:t xml:space="preserve">Aber Gott selbst, den, der durch uns diese Welt lieben will, können wir mit ihm und auch über ihn sprechen? Für die Menschen des „aufgeklärten“ und von allen übernatürlichen Kräften gesäuberten Nordens scheint </w:t>
      </w:r>
      <w:r w:rsidR="0040598C">
        <w:t>die schlichte Rede von Gott, dem Liebenden und A</w:t>
      </w:r>
      <w:r w:rsidRPr="007A5A0E">
        <w:t xml:space="preserve">llmächtigen, der mich im Leben hält </w:t>
      </w:r>
      <w:r w:rsidRPr="007A5A0E">
        <w:lastRenderedPageBreak/>
        <w:t>und im Sterben nicht verlassen wird</w:t>
      </w:r>
      <w:r w:rsidR="0040598C">
        <w:t>,</w:t>
      </w:r>
      <w:r w:rsidRPr="007A5A0E">
        <w:t xml:space="preserve"> aus der Übung geraten zu </w:t>
      </w:r>
      <w:r w:rsidR="0040598C">
        <w:t>sein. Und in Afrika</w:t>
      </w:r>
      <w:r w:rsidRPr="007A5A0E">
        <w:t xml:space="preserve"> kann es sein, dass das vermeintliche Leben von Geistern eine größere Bedeutung hat als die Gegenwart des liebenden Gottes, der durch das Leben und Sterben seines Sohnes Jesus Christus auch in unserem Leben liebend und helfend gegenwärtig sein will. </w:t>
      </w:r>
    </w:p>
    <w:p w:rsidR="0018008C" w:rsidRPr="00303CE7" w:rsidRDefault="0018008C" w:rsidP="00BB10D9">
      <w:r w:rsidRPr="00303CE7">
        <w:t>[</w:t>
      </w:r>
      <w:r w:rsidR="00C832FB">
        <w:t xml:space="preserve">Hier </w:t>
      </w:r>
      <w:r w:rsidRPr="00303CE7">
        <w:t xml:space="preserve"> können persönliche Erfahrungen und Reflektionen das Gesagte veran</w:t>
      </w:r>
      <w:r w:rsidR="006E7384">
        <w:softHyphen/>
      </w:r>
      <w:r w:rsidRPr="00303CE7">
        <w:t>schaulichen. Wie wird die liebende Zuwendung zu Menschen als Gegenwor</w:t>
      </w:r>
      <w:r w:rsidR="00303CE7" w:rsidRPr="00303CE7">
        <w:t>t Gottes erfahren und begriffen?</w:t>
      </w:r>
    </w:p>
    <w:p w:rsidR="0018008C" w:rsidRPr="00303CE7" w:rsidRDefault="0018008C" w:rsidP="00BB10D9">
      <w:r w:rsidRPr="00303CE7">
        <w:t xml:space="preserve">Als Beispiele dazu finden Sie im Anhang: </w:t>
      </w:r>
    </w:p>
    <w:p w:rsidR="0018008C" w:rsidRPr="00303CE7" w:rsidRDefault="0018008C" w:rsidP="00BB10D9">
      <w:pPr>
        <w:rPr>
          <w:lang w:val="en-US"/>
        </w:rPr>
      </w:pPr>
      <w:r w:rsidRPr="00303CE7">
        <w:rPr>
          <w:lang w:val="en-US"/>
        </w:rPr>
        <w:t>Das Spiritual Healing-Center in Ghana]</w:t>
      </w:r>
    </w:p>
    <w:p w:rsidR="0018008C" w:rsidRPr="007A5A0E" w:rsidRDefault="0018008C" w:rsidP="00BB10D9">
      <w:r w:rsidRPr="007A5A0E">
        <w:t>Mission im Sinne der Bibel bedeutet: Menschen dafür zu gewinnen</w:t>
      </w:r>
      <w:r w:rsidR="0040598C">
        <w:t>,</w:t>
      </w:r>
      <w:r w:rsidRPr="007A5A0E">
        <w:t xml:space="preserve"> für sich, für andere und vor Gott neue Menschen zu werden. Das hat Naaman erfah</w:t>
      </w:r>
      <w:r w:rsidR="006E7384">
        <w:softHyphen/>
      </w:r>
      <w:r w:rsidRPr="007A5A0E">
        <w:t>ren. Dazu sind auch wir berufen, neue Menschen zu werden und andere Men</w:t>
      </w:r>
      <w:r w:rsidR="006E7384">
        <w:softHyphen/>
      </w:r>
      <w:r w:rsidRPr="007A5A0E">
        <w:t xml:space="preserve">schen zu erneuern. </w:t>
      </w:r>
    </w:p>
    <w:p w:rsidR="0018008C" w:rsidRPr="007A5A0E" w:rsidRDefault="0018008C" w:rsidP="00BB10D9">
      <w:r w:rsidRPr="007A5A0E">
        <w:t>Amen</w:t>
      </w:r>
    </w:p>
    <w:p w:rsidR="0018008C" w:rsidRPr="00DF19E6" w:rsidRDefault="0018008C" w:rsidP="00BB10D9">
      <w:r w:rsidRPr="00DF19E6">
        <w:t>von Hannes Menke</w:t>
      </w:r>
    </w:p>
    <w:p w:rsidR="0018008C" w:rsidRPr="0064035C" w:rsidRDefault="0018008C" w:rsidP="00BB10D9"/>
    <w:p w:rsidR="0018008C" w:rsidRPr="00827B63" w:rsidRDefault="0018008C" w:rsidP="00BB10D9"/>
    <w:p w:rsidR="0018008C" w:rsidRPr="005158ED" w:rsidRDefault="0018008C" w:rsidP="00BB10D9">
      <w:pPr>
        <w:pStyle w:val="Titel"/>
      </w:pPr>
      <w:r>
        <w:br w:type="page"/>
      </w:r>
      <w:bookmarkStart w:id="17" w:name="_Toc378836626"/>
      <w:bookmarkStart w:id="18" w:name="_Toc382314035"/>
      <w:r w:rsidRPr="005158ED">
        <w:lastRenderedPageBreak/>
        <w:t>Bibelarbeit Lukas 24, 13 - 35</w:t>
      </w:r>
      <w:bookmarkEnd w:id="17"/>
      <w:bookmarkEnd w:id="18"/>
      <w:r w:rsidRPr="005158ED">
        <w:t xml:space="preserve"> </w:t>
      </w:r>
    </w:p>
    <w:p w:rsidR="0018008C" w:rsidRPr="005158ED" w:rsidRDefault="0018008C" w:rsidP="00BB10D9">
      <w:r w:rsidRPr="005158ED">
        <w:t>Wir schlagen vor, den Text aus drei Richtungen anzugehen, ausgehend von:</w:t>
      </w:r>
    </w:p>
    <w:p w:rsidR="0018008C" w:rsidRPr="005158ED" w:rsidRDefault="0018008C" w:rsidP="00BB10D9">
      <w:pPr>
        <w:pStyle w:val="Aufzhlung"/>
      </w:pPr>
      <w:r w:rsidRPr="005158ED">
        <w:t>den Personen oder den Akteuren mit ihren jeweils spezifischen Rollen;</w:t>
      </w:r>
    </w:p>
    <w:p w:rsidR="0018008C" w:rsidRPr="005158ED" w:rsidRDefault="0018008C" w:rsidP="00BB10D9">
      <w:pPr>
        <w:pStyle w:val="Aufzhlung"/>
      </w:pPr>
      <w:r w:rsidRPr="005158ED">
        <w:t>der Botschaft, dem Inhalt, der uns zum Gegenstand der Mission, um nicht zu sagen zum Ziel der Mission, führen soll;</w:t>
      </w:r>
    </w:p>
    <w:p w:rsidR="0018008C" w:rsidRPr="005158ED" w:rsidRDefault="0018008C" w:rsidP="00BB10D9">
      <w:pPr>
        <w:pStyle w:val="Aufzhlung"/>
      </w:pPr>
      <w:r w:rsidRPr="005158ED">
        <w:t>dem Prozess, dem Verlauf der Mission.</w:t>
      </w:r>
    </w:p>
    <w:p w:rsidR="0018008C" w:rsidRPr="005158ED" w:rsidRDefault="0018008C" w:rsidP="00BB10D9">
      <w:r w:rsidRPr="005158ED">
        <w:t>Abschließend werden wir auf die aktuelle Bedeutung dieses Textes eingehen, selbstverständlich alles in Bezug auf das Thema Mission. Diese abschließende Überlegung führt zu einer geteilten Meinung.</w:t>
      </w:r>
    </w:p>
    <w:p w:rsidR="0018008C" w:rsidRPr="005158ED" w:rsidRDefault="0018008C" w:rsidP="00BB10D9">
      <w:pPr>
        <w:pStyle w:val="berschrift2"/>
      </w:pPr>
      <w:r w:rsidRPr="005158ED">
        <w:t>I Die Personen</w:t>
      </w:r>
    </w:p>
    <w:p w:rsidR="0018008C" w:rsidRPr="005158ED" w:rsidRDefault="0018008C" w:rsidP="00BB10D9">
      <w:r w:rsidRPr="005158ED">
        <w:t xml:space="preserve">Hier beachten wir die beiden Jünger, die Frauen und Jesus. Es ist sehr </w:t>
      </w:r>
      <w:r w:rsidR="0040598C">
        <w:t>interes</w:t>
      </w:r>
      <w:r w:rsidR="0040598C">
        <w:softHyphen/>
        <w:t>sant zu sehen, wer was</w:t>
      </w:r>
      <w:r w:rsidRPr="005158ED">
        <w:t xml:space="preserve"> wie macht, ausgehend von diesen drei Personen.</w:t>
      </w:r>
    </w:p>
    <w:p w:rsidR="0018008C" w:rsidRPr="005158ED" w:rsidRDefault="0018008C" w:rsidP="00BB10D9">
      <w:pPr>
        <w:pStyle w:val="berschrift3"/>
      </w:pPr>
      <w:r w:rsidRPr="005158ED">
        <w:t>Die beiden Jünger</w:t>
      </w:r>
    </w:p>
    <w:p w:rsidR="0018008C" w:rsidRPr="005158ED" w:rsidRDefault="0018008C" w:rsidP="00BB10D9">
      <w:proofErr w:type="spellStart"/>
      <w:r w:rsidRPr="005158ED">
        <w:rPr>
          <w:b/>
        </w:rPr>
        <w:t>Kleopas</w:t>
      </w:r>
      <w:proofErr w:type="spellEnd"/>
      <w:r w:rsidRPr="005158ED">
        <w:rPr>
          <w:b/>
        </w:rPr>
        <w:t xml:space="preserve"> </w:t>
      </w:r>
      <w:r w:rsidRPr="005158ED">
        <w:t xml:space="preserve">ist einer von ihnen. Was den anderen betrifft, so verschweigt uns der Text seinen Namen. </w:t>
      </w:r>
      <w:proofErr w:type="spellStart"/>
      <w:r w:rsidRPr="005158ED">
        <w:t>Kleopas</w:t>
      </w:r>
      <w:proofErr w:type="spellEnd"/>
      <w:r w:rsidRPr="005158ED">
        <w:t xml:space="preserve"> ist der Wortführer und erklärt alles, was er von Jesus ge</w:t>
      </w:r>
      <w:r w:rsidRPr="005158ED">
        <w:softHyphen/>
        <w:t>lernt hat. Durch seine Erläuterungen erfährt man folgendes:</w:t>
      </w:r>
    </w:p>
    <w:p w:rsidR="0018008C" w:rsidRPr="005158ED" w:rsidRDefault="0018008C" w:rsidP="00BB10D9">
      <w:r w:rsidRPr="005158ED">
        <w:t>Der Tod Jesu hat in Jerusalem die Runde gemacht. Alle sind auf dem Laufen</w:t>
      </w:r>
      <w:r w:rsidRPr="005158ED">
        <w:softHyphen/>
        <w:t>den, daher seine Verwunderung darüber, als er merkt, dass Jesus der einzige in Jerusalem war, der nicht Bescheid wusste; Vers 18.</w:t>
      </w:r>
    </w:p>
    <w:p w:rsidR="0018008C" w:rsidRPr="005158ED" w:rsidRDefault="0018008C" w:rsidP="00BB10D9">
      <w:r w:rsidRPr="005158ED">
        <w:t xml:space="preserve">Seine Vorstellung von und über Jesus: der Nazarener, ein mächtiger Prophet </w:t>
      </w:r>
      <w:r w:rsidRPr="005158ED">
        <w:rPr>
          <w:lang w:bidi="he-IL"/>
        </w:rPr>
        <w:t>im Werk und Wort vor Gott und dem ganzen Volk</w:t>
      </w:r>
      <w:r w:rsidRPr="005158ED">
        <w:t>, Vers 19.</w:t>
      </w:r>
    </w:p>
    <w:p w:rsidR="0018008C" w:rsidRPr="005158ED" w:rsidRDefault="0018008C" w:rsidP="00BB10D9">
      <w:r w:rsidRPr="005158ED">
        <w:t>Seine Hoffnung auf Jesus, die übrigens enttäuscht wird und die sich zusam</w:t>
      </w:r>
      <w:r w:rsidR="006E7384">
        <w:softHyphen/>
      </w:r>
      <w:r w:rsidRPr="005158ED">
        <w:t>men</w:t>
      </w:r>
      <w:r w:rsidRPr="005158ED">
        <w:softHyphen/>
        <w:t xml:space="preserve">fassen lässt durch den Begriff der Erlösung </w:t>
      </w:r>
      <w:r w:rsidR="0040598C">
        <w:t>Israels (wörtlich: Be</w:t>
      </w:r>
      <w:r w:rsidR="0040598C">
        <w:softHyphen/>
        <w:t>freiung, Z</w:t>
      </w:r>
      <w:r w:rsidRPr="005158ED">
        <w:t>ahlen eines Lösegeldes). Man sieht hier, wie er den Auftrag Jesu reduziert auf ein bestimmtes Volk. Er führt genauer aus, dass er schon drei Tage gewartet hat: aber nichts passierte. Wenn es sich um Jesus handeln würde und wenn er also hätte auferstehen sollen, hätte sich dies am dritten Tag ereignet. Aber das ist nicht der Fall. Also ist dieser hier nicht der Erlö</w:t>
      </w:r>
      <w:r w:rsidRPr="005158ED">
        <w:softHyphen/>
        <w:t>ser, auf den man wartet.</w:t>
      </w:r>
    </w:p>
    <w:p w:rsidR="0018008C" w:rsidRPr="005158ED" w:rsidRDefault="0018008C" w:rsidP="00BB10D9">
      <w:pPr>
        <w:pStyle w:val="berschrift3"/>
      </w:pPr>
      <w:r w:rsidRPr="005158ED">
        <w:t>Die Frauen</w:t>
      </w:r>
    </w:p>
    <w:p w:rsidR="0018008C" w:rsidRPr="005158ED" w:rsidRDefault="0018008C" w:rsidP="00BB10D9">
      <w:r w:rsidRPr="005158ED">
        <w:t xml:space="preserve">Was mich an diesem Text schockiert, ist, dass die Zeugnisse der Frauen nicht ernst genommen werden. </w:t>
      </w:r>
      <w:proofErr w:type="spellStart"/>
      <w:r w:rsidRPr="005158ED">
        <w:t>Kleopas</w:t>
      </w:r>
      <w:proofErr w:type="spellEnd"/>
      <w:r w:rsidRPr="005158ED">
        <w:t xml:space="preserve"> geht so weit zu behaupten, sie hätten eine Vision ge</w:t>
      </w:r>
      <w:r w:rsidRPr="005158ED">
        <w:softHyphen/>
        <w:t>habt, das heißt eine Erscheinung. Wenn wir aber zurückgehen zu den Versen 1 bis 12, dann haben sie nie gesagt, dass sie eine Vision hätten. Was man im Gegenteil in d</w:t>
      </w:r>
      <w:r w:rsidR="0017302D">
        <w:t xml:space="preserve">iesen Versen betont, ist, dass die </w:t>
      </w:r>
      <w:r w:rsidRPr="005158ED">
        <w:t>Äußerungen der Frauen als läc</w:t>
      </w:r>
      <w:r w:rsidR="0017302D">
        <w:t>herlich angese</w:t>
      </w:r>
      <w:r w:rsidR="0017302D">
        <w:softHyphen/>
        <w:t xml:space="preserve">hen werden. Man </w:t>
      </w:r>
      <w:r w:rsidRPr="005158ED">
        <w:t>glaubt ihnen nicht. Die Jünger haben den Worten der Frauen kei</w:t>
      </w:r>
      <w:r w:rsidRPr="005158ED">
        <w:softHyphen/>
        <w:t xml:space="preserve">nen Glauben geschenkt, sie hielten sie für dummes Zeug, für Frauengeschwätz, auf jeden Fall für Lügen. </w:t>
      </w:r>
      <w:r w:rsidRPr="005158ED">
        <w:rPr>
          <w:b/>
        </w:rPr>
        <w:t>Die Frau ist die erste Missionarin. Sie ist diejenige, die die gute Nachricht über</w:t>
      </w:r>
      <w:r w:rsidR="006E7384">
        <w:rPr>
          <w:b/>
        </w:rPr>
        <w:softHyphen/>
      </w:r>
      <w:r w:rsidRPr="005158ED">
        <w:rPr>
          <w:b/>
        </w:rPr>
        <w:t>bringt, jedenfalls laut diesem Text, sogar in der Kirche.</w:t>
      </w:r>
    </w:p>
    <w:p w:rsidR="0018008C" w:rsidRPr="005158ED" w:rsidRDefault="0018008C" w:rsidP="00BB10D9">
      <w:pPr>
        <w:pStyle w:val="berschrift3"/>
      </w:pPr>
      <w:r w:rsidRPr="005158ED">
        <w:lastRenderedPageBreak/>
        <w:t>Jesus</w:t>
      </w:r>
    </w:p>
    <w:p w:rsidR="0018008C" w:rsidRPr="005158ED" w:rsidRDefault="0018008C" w:rsidP="00BB10D9">
      <w:r w:rsidRPr="005158ED">
        <w:t>Man muss hier festhalten, dass es Jesus selbst ist, der uns in die Mission ent</w:t>
      </w:r>
      <w:r w:rsidR="006E7384">
        <w:softHyphen/>
      </w:r>
      <w:r w:rsidRPr="005158ED">
        <w:t>sendet. Darum sind wir alle Missionare im Auftrag Jesu. Er wiederholt seine Erklärungen zu seiner Mission auf Erden den beiden Jüngern gegenüber. Die Bibel, aber auch sei</w:t>
      </w:r>
      <w:r w:rsidRPr="005158ED">
        <w:softHyphen/>
        <w:t>nen Leidensweg und seine Herrlichkeit, das heißt seinen Tod und seine Auferste</w:t>
      </w:r>
      <w:r w:rsidRPr="005158ED">
        <w:softHyphen/>
        <w:t>hung. Dies führt uns zum Inhalt der Mission.</w:t>
      </w:r>
    </w:p>
    <w:p w:rsidR="0018008C" w:rsidRPr="005158ED" w:rsidRDefault="0018008C" w:rsidP="00BB10D9">
      <w:pPr>
        <w:pStyle w:val="berschrift2"/>
      </w:pPr>
      <w:r w:rsidRPr="005158ED">
        <w:t>II Der Inhalt der Mission</w:t>
      </w:r>
    </w:p>
    <w:p w:rsidR="0018008C" w:rsidRPr="005158ED" w:rsidRDefault="0018008C" w:rsidP="00BB10D9">
      <w:pPr>
        <w:rPr>
          <w:i/>
        </w:rPr>
      </w:pPr>
      <w:r w:rsidRPr="005158ED">
        <w:rPr>
          <w:b/>
        </w:rPr>
        <w:t>Für Jesus</w:t>
      </w:r>
      <w:r w:rsidRPr="005158ED">
        <w:t xml:space="preserve"> ist der Inhalt seiner Mission klar: das ist er selbst, die Heilige Schrift, sein Leiden, seine Herrlichkeit. Er ist gekommen, um für uns zu ster</w:t>
      </w:r>
      <w:r w:rsidR="006E7384">
        <w:softHyphen/>
      </w:r>
      <w:r w:rsidRPr="005158ED">
        <w:t xml:space="preserve">ben, um uns zu erlösen. </w:t>
      </w:r>
      <w:r w:rsidRPr="005158ED">
        <w:rPr>
          <w:i/>
        </w:rPr>
        <w:t>Musste nicht Christus so leiden, um in seine Herrlichkeit ein</w:t>
      </w:r>
      <w:r w:rsidR="006E7384">
        <w:rPr>
          <w:i/>
        </w:rPr>
        <w:softHyphen/>
      </w:r>
      <w:r w:rsidRPr="005158ED">
        <w:rPr>
          <w:i/>
        </w:rPr>
        <w:t>zugehen? Vers 27.</w:t>
      </w:r>
    </w:p>
    <w:p w:rsidR="0018008C" w:rsidRPr="005158ED" w:rsidRDefault="0017302D" w:rsidP="00BB10D9">
      <w:r>
        <w:t>Für die Jünger</w:t>
      </w:r>
      <w:r w:rsidR="0018008C" w:rsidRPr="005158ED">
        <w:t xml:space="preserve"> bedeu</w:t>
      </w:r>
      <w:r>
        <w:t>tet das die Befreiung Israels: D</w:t>
      </w:r>
      <w:r w:rsidR="0018008C" w:rsidRPr="005158ED">
        <w:t>ies hat unverzüglich, heute zuallererst</w:t>
      </w:r>
      <w:r>
        <w:t>,</w:t>
      </w:r>
      <w:r w:rsidR="0018008C" w:rsidRPr="005158ED">
        <w:t xml:space="preserve"> zu geschehen.</w:t>
      </w:r>
      <w:r>
        <w:t xml:space="preserve"> Und hier wird es interessant: D</w:t>
      </w:r>
      <w:r w:rsidR="0018008C" w:rsidRPr="005158ED">
        <w:t>ie Pastoren stellen häufig die Frage nach dem Alltäglichen. Während für die afrikanischen Kir</w:t>
      </w:r>
      <w:r w:rsidR="006E7384">
        <w:softHyphen/>
      </w:r>
      <w:r w:rsidR="0018008C" w:rsidRPr="005158ED">
        <w:t>chen (EEPT) mitunter die Frage nach ihrem täglichen Überleben Priorität hat. Sind wir nicht oft mit dem „Jetzt-und-sofor</w:t>
      </w:r>
      <w:r>
        <w:t>t“ beschäftigt? Mit unserem T</w:t>
      </w:r>
      <w:r w:rsidR="0018008C" w:rsidRPr="005158ED">
        <w:t>äglichen?</w:t>
      </w:r>
    </w:p>
    <w:p w:rsidR="0018008C" w:rsidRPr="005158ED" w:rsidRDefault="0018008C" w:rsidP="00BB10D9">
      <w:pPr>
        <w:pStyle w:val="berschrift2"/>
      </w:pPr>
      <w:r w:rsidRPr="005158ED">
        <w:t>III Der Ablauf der Mission</w:t>
      </w:r>
    </w:p>
    <w:p w:rsidR="0018008C" w:rsidRPr="005158ED" w:rsidRDefault="0018008C" w:rsidP="00BB10D9">
      <w:r w:rsidRPr="005158ED">
        <w:t>Für die Arbeit der Mission braucht man einen langen Atem. Man mus</w:t>
      </w:r>
      <w:r w:rsidR="0017302D">
        <w:t xml:space="preserve">s immer und überall wieder von </w:t>
      </w:r>
      <w:r w:rsidR="00D927C1">
        <w:t>neuem</w:t>
      </w:r>
      <w:r w:rsidRPr="005158ED">
        <w:t xml:space="preserve"> anfangen. Jesus hat nicht gezögert, seinen Jün</w:t>
      </w:r>
      <w:r w:rsidR="006E7384">
        <w:softHyphen/>
      </w:r>
      <w:r w:rsidRPr="005158ED">
        <w:t>gern 3 Jahre lang dasselbe zu wiederholen.</w:t>
      </w:r>
    </w:p>
    <w:p w:rsidR="005A4C7C" w:rsidRDefault="005A4C7C" w:rsidP="005A4C7C">
      <w:pPr>
        <w:pStyle w:val="berschrift2"/>
      </w:pPr>
      <w:r>
        <w:t xml:space="preserve">IV </w:t>
      </w:r>
      <w:r w:rsidR="0018008C" w:rsidRPr="005A4C7C">
        <w:t xml:space="preserve">Schlussfolgerung: </w:t>
      </w:r>
      <w:r w:rsidR="0017302D">
        <w:t>D</w:t>
      </w:r>
      <w:r w:rsidR="0018008C" w:rsidRPr="005158ED">
        <w:t>ie Bedeutung dieses Textes für uns heute</w:t>
      </w:r>
    </w:p>
    <w:p w:rsidR="0018008C" w:rsidRPr="005158ED" w:rsidRDefault="0018008C" w:rsidP="005A4C7C">
      <w:r w:rsidRPr="005158ED">
        <w:t>Gott zieht uns an auf die eine oder andere Weise, er fasziniert uns manchmal, aber wir wissen nicht, wie wir damit so recht umgehen sollen</w:t>
      </w:r>
      <w:r w:rsidR="0017302D">
        <w:t>,</w:t>
      </w:r>
      <w:r w:rsidRPr="005158ED">
        <w:t xml:space="preserve"> und oft verste</w:t>
      </w:r>
      <w:r w:rsidR="006E7384">
        <w:softHyphen/>
      </w:r>
      <w:r w:rsidRPr="005158ED">
        <w:t>hen wir es nicht einmal. Wir verstehen nicht, was er von uns will und was er mit uns vorhat.</w:t>
      </w:r>
    </w:p>
    <w:p w:rsidR="0018008C" w:rsidRPr="005158ED" w:rsidRDefault="0018008C" w:rsidP="00BB10D9">
      <w:pPr>
        <w:rPr>
          <w:rFonts w:eastAsia="Times New Roman"/>
        </w:rPr>
      </w:pPr>
      <w:r w:rsidRPr="005158ED">
        <w:t>Es scheint mir, dass wir nicht immer dasselbe unter dem Begriff der Mission verste</w:t>
      </w:r>
      <w:r w:rsidRPr="005158ED">
        <w:softHyphen/>
        <w:t>hen. Das sei hier eine erste Feststellung. Eine zweite ergibt sich aus den unterschiedlichen weltanschaulichen Kontexten, in denen wir leben.</w:t>
      </w:r>
    </w:p>
    <w:p w:rsidR="0018008C" w:rsidRPr="005158ED" w:rsidRDefault="0018008C" w:rsidP="00BB10D9">
      <w:r w:rsidRPr="005158ED">
        <w:t>Die Jünger und Jesus hatten nicht die gleiche Wahrnehmung von dem Werk Christi. Ich glaube, dass es heute mit dem Norden und Süden ähnlich ist. Wir müssen uns abstimmen, denn die Mission ist unser gemeinsames Anliegen. Aber können wir mit einer Stimme sprechen, wenn es um bedeutende ethi</w:t>
      </w:r>
      <w:r w:rsidRPr="005158ED">
        <w:softHyphen/>
        <w:t>sche Fragen geht? Sollen wir sie vermeiden? Entsprechend den</w:t>
      </w:r>
      <w:r w:rsidR="00A75D71">
        <w:t xml:space="preserve"> verschiedenen Hintergrün</w:t>
      </w:r>
      <w:r w:rsidR="00A75D71">
        <w:softHyphen/>
        <w:t>den und den Kulturen</w:t>
      </w:r>
      <w:r w:rsidRPr="005158ED">
        <w:t xml:space="preserve"> bekommt das</w:t>
      </w:r>
      <w:r w:rsidR="00A75D71">
        <w:t xml:space="preserve"> Evangelium eine je eigene</w:t>
      </w:r>
      <w:r w:rsidRPr="005158ED">
        <w:t xml:space="preserve"> Bedeutung. So stellt sich hier die Frage nach der Reinheit des Evangeliums. Das Evangelium muss seine Reinheit, das heißt seine ursprüngliche Botschaft, jenseits aller Kulturen und Hintergründe bewahren. In Europa neigt man dazu, das Evan</w:t>
      </w:r>
      <w:r w:rsidRPr="005158ED">
        <w:softHyphen/>
        <w:t>gelium rational zu betrachte</w:t>
      </w:r>
      <w:r w:rsidR="00A75D71">
        <w:t xml:space="preserve">n, und in Afrika steht es mehr </w:t>
      </w:r>
      <w:r w:rsidRPr="005158ED">
        <w:t>im „Wettbe</w:t>
      </w:r>
      <w:r w:rsidRPr="005158ED">
        <w:softHyphen/>
        <w:t>werb“ mit den Kräften des Bösen, den Fetischen...</w:t>
      </w:r>
      <w:r w:rsidR="0017302D">
        <w:t xml:space="preserve"> </w:t>
      </w:r>
    </w:p>
    <w:p w:rsidR="0018008C" w:rsidRPr="005158ED" w:rsidRDefault="0018008C" w:rsidP="00BB10D9">
      <w:r w:rsidRPr="005158ED">
        <w:lastRenderedPageBreak/>
        <w:t>Die christliche Lehre hat nicht mehr ihre Vorherrschaft inne wie in der Vergan</w:t>
      </w:r>
      <w:r w:rsidRPr="005158ED">
        <w:softHyphen/>
        <w:t>genheit. Sie steht im Wettbewerb mit mehreren anderen Modellen, gu</w:t>
      </w:r>
      <w:r w:rsidR="006E7384">
        <w:softHyphen/>
      </w:r>
      <w:r w:rsidRPr="005158ED">
        <w:t>ten oder schlechten. Es gibt heutzutage mehrere Möglichkeiten, sein Heil zu suchen und sich selbst zu verwirklichen, das heißt ohne Gott. Gott selbst wird in Frage gestellt. Heute ist es sehr leicht, seinen Glauben an Gott zu verlieren, der nicht mehr di</w:t>
      </w:r>
      <w:r w:rsidR="00F72523">
        <w:t xml:space="preserve">e Norm darstellt oder – anders – </w:t>
      </w:r>
      <w:r w:rsidRPr="005158ED">
        <w:t>n</w:t>
      </w:r>
      <w:r w:rsidR="00A75D71">
        <w:t xml:space="preserve">icht mehr die Norm für  viele. </w:t>
      </w:r>
      <w:r w:rsidRPr="005158ED">
        <w:t>Unsere Welt ist nicht mehr religiös, sondern säkularisiert, das heißt laizistisch. Sie gleitet vom Kirchlichen hinüber ins Weltliche. Auf welche Weise ist das Evangelium (die Frohe Botschaft) ein christliches Evan</w:t>
      </w:r>
      <w:r w:rsidRPr="005158ED">
        <w:softHyphen/>
        <w:t>gelium?</w:t>
      </w:r>
    </w:p>
    <w:p w:rsidR="00220FDC" w:rsidRDefault="00F72523" w:rsidP="00BB10D9">
      <w:pPr>
        <w:rPr>
          <w:lang w:val="fr-FR"/>
        </w:rPr>
      </w:pPr>
      <w:r>
        <w:t>Möge Gott selbst</w:t>
      </w:r>
      <w:r w:rsidR="0018008C" w:rsidRPr="005158ED">
        <w:t xml:space="preserve"> uns dabei helfen.</w:t>
      </w:r>
      <w:r w:rsidR="009B7A58">
        <w:t xml:space="preserve"> </w:t>
      </w:r>
      <w:r w:rsidR="0018008C" w:rsidRPr="00464CA6">
        <w:rPr>
          <w:lang w:val="fr-FR"/>
        </w:rPr>
        <w:t>Amen!</w:t>
      </w:r>
    </w:p>
    <w:p w:rsidR="00E83078" w:rsidRPr="00464CA6" w:rsidRDefault="00E83078" w:rsidP="00BB10D9">
      <w:pPr>
        <w:rPr>
          <w:lang w:val="fr-FR"/>
        </w:rPr>
      </w:pPr>
    </w:p>
    <w:p w:rsidR="0018008C" w:rsidRPr="00E83078" w:rsidRDefault="00E83078" w:rsidP="00E83078">
      <w:pPr>
        <w:jc w:val="right"/>
        <w:rPr>
          <w:i/>
          <w:lang w:val="fr-FR"/>
        </w:rPr>
      </w:pPr>
      <w:proofErr w:type="spellStart"/>
      <w:r>
        <w:rPr>
          <w:i/>
          <w:lang w:val="fr-FR"/>
        </w:rPr>
        <w:t>Pastor</w:t>
      </w:r>
      <w:proofErr w:type="spellEnd"/>
      <w:r>
        <w:rPr>
          <w:i/>
          <w:lang w:val="fr-FR"/>
        </w:rPr>
        <w:t xml:space="preserve"> Franck AGBI-AWUME</w:t>
      </w:r>
      <w:r w:rsidR="00220FDC" w:rsidRPr="00E83078">
        <w:rPr>
          <w:i/>
          <w:lang w:val="fr-FR"/>
        </w:rPr>
        <w:t xml:space="preserve">, </w:t>
      </w:r>
      <w:r w:rsidR="00220FDC" w:rsidRPr="00E83078">
        <w:rPr>
          <w:i/>
          <w:lang w:val="fr-FR"/>
        </w:rPr>
        <w:br/>
        <w:t>Eglise Evangélique Presbytérienne du Togo</w:t>
      </w:r>
      <w:r w:rsidR="0018008C" w:rsidRPr="00E83078">
        <w:rPr>
          <w:rFonts w:ascii="Times New Roman" w:hAnsi="Times New Roman"/>
          <w:i/>
          <w:sz w:val="24"/>
          <w:szCs w:val="24"/>
          <w:lang w:val="fr-FR"/>
        </w:rPr>
        <w:br w:type="page"/>
      </w:r>
    </w:p>
    <w:p w:rsidR="00BB10D9" w:rsidRDefault="00BB10D9" w:rsidP="00BB10D9">
      <w:pPr>
        <w:pStyle w:val="Titel"/>
      </w:pPr>
      <w:bookmarkStart w:id="19" w:name="_Toc378836627"/>
      <w:bookmarkStart w:id="20" w:name="_Toc382314036"/>
      <w:r>
        <w:lastRenderedPageBreak/>
        <w:t>Bibelarbeit über 2. Könige 5, 1-27</w:t>
      </w:r>
      <w:bookmarkEnd w:id="19"/>
      <w:bookmarkEnd w:id="20"/>
    </w:p>
    <w:p w:rsidR="00BB10D9" w:rsidRDefault="00BB10D9" w:rsidP="00BB10D9">
      <w:pPr>
        <w:pStyle w:val="berschrift2"/>
      </w:pPr>
      <w:r>
        <w:t>Einleitung:</w:t>
      </w:r>
    </w:p>
    <w:p w:rsidR="00BB10D9" w:rsidRPr="00BB10D9" w:rsidRDefault="00BB10D9" w:rsidP="00BB10D9">
      <w:pPr>
        <w:rPr>
          <w:szCs w:val="28"/>
        </w:rPr>
      </w:pPr>
      <w:r w:rsidRPr="00BB10D9">
        <w:t xml:space="preserve">Der Inhalt von 2. Könige 5 ist eine bunte Palette an Segnungen und </w:t>
      </w:r>
      <w:proofErr w:type="spellStart"/>
      <w:r w:rsidRPr="00BB10D9">
        <w:t>Ver</w:t>
      </w:r>
      <w:r w:rsidR="006E7384">
        <w:softHyphen/>
      </w:r>
      <w:r w:rsidRPr="00BB10D9">
        <w:t>dammnissen</w:t>
      </w:r>
      <w:proofErr w:type="spellEnd"/>
      <w:r w:rsidRPr="00BB10D9">
        <w:t>, wobei die Hauptpersonen als Diener dargestellt werden, die be</w:t>
      </w:r>
      <w:r w:rsidR="006E7384">
        <w:softHyphen/>
      </w:r>
      <w:r w:rsidRPr="00BB10D9">
        <w:t>rufen sind, unterschiedliche Funktionen auszuüben. Ihre Gesinnungen und Charaktereigenschaften werden hier lebendig geschildert. Beachtliche sechs verschiedene Kategorien von Bediensteten werden im Kapitel erwähnt. Naaman, Feldhaupt-mann des Königs von Syrien/Aram; das aus Israel ge</w:t>
      </w:r>
      <w:r w:rsidR="006E7384">
        <w:softHyphen/>
      </w:r>
      <w:r w:rsidRPr="00BB10D9">
        <w:t xml:space="preserve">raubte junge Sklavenmädchen, Dienerin von Naamans Frau; Naamans Diener, die mit ihm nach Israel reisten; der König von Syrien/Aram und der König von Israel, die führenden Diener ihrer jeweiligen Staaten Syrien/Aram und Israel; Elisha, der Prophet und Diener Gottes und </w:t>
      </w:r>
      <w:proofErr w:type="spellStart"/>
      <w:r w:rsidRPr="00BB10D9">
        <w:t>Gehazi</w:t>
      </w:r>
      <w:proofErr w:type="spellEnd"/>
      <w:r w:rsidRPr="00BB10D9">
        <w:t>, der Diener des Propheten Elisha. Die Hauptperson der Geschichte ist jedoch Naaman.</w:t>
      </w:r>
    </w:p>
    <w:p w:rsidR="00BB10D9" w:rsidRPr="00BB10D9" w:rsidRDefault="00BB10D9" w:rsidP="00BB10D9">
      <w:r w:rsidRPr="00BB10D9">
        <w:t>Wenn wir die Szene betreten, die in diesem Kapitel beschrieben wird, verlas</w:t>
      </w:r>
      <w:r w:rsidR="006E7384">
        <w:softHyphen/>
      </w:r>
      <w:r w:rsidRPr="00BB10D9">
        <w:t xml:space="preserve">sen wir das Land Israel, eine Nation, die zu einem Licht für die Christen und zu einer Nation von Priestern werden sollte. Wir betreten den Norden Syriens/Arams, eine heidnische Nation </w:t>
      </w:r>
      <w:proofErr w:type="gramStart"/>
      <w:r w:rsidRPr="00BB10D9">
        <w:t>umgeben</w:t>
      </w:r>
      <w:proofErr w:type="gramEnd"/>
      <w:r w:rsidRPr="00BB10D9">
        <w:t xml:space="preserve"> von Dunkelheit, ein Ort der Götzenverehrung und heidnischen Blindheit.</w:t>
      </w:r>
    </w:p>
    <w:p w:rsidR="00BB10D9" w:rsidRDefault="00BB10D9" w:rsidP="00BB10D9">
      <w:pPr>
        <w:pStyle w:val="berschrift2"/>
      </w:pPr>
      <w:r>
        <w:t>Die Beschreibung von Naaman (5,1):</w:t>
      </w:r>
    </w:p>
    <w:p w:rsidR="00BB10D9" w:rsidRDefault="00BB10D9" w:rsidP="00BB10D9">
      <w:pPr>
        <w:rPr>
          <w:rFonts w:eastAsia="SimSun" w:cs="Lucida Sans"/>
          <w:color w:val="auto"/>
          <w:sz w:val="24"/>
          <w:szCs w:val="24"/>
        </w:rPr>
      </w:pPr>
      <w:r>
        <w:t xml:space="preserve">Dieser Naaman, also, Feldhauptmann des Königs von Aram, war ein wichtiger Mann für seinen Herrn und wurde außerordentlich respektiert, denn durch ihn hatte der HERR Aram (Syrien) den Sieg ermöglicht. Der Mann war dazu noch ein tapferer Krieger, </w:t>
      </w:r>
      <w:r>
        <w:rPr>
          <w:i/>
          <w:iCs/>
        </w:rPr>
        <w:t xml:space="preserve">aber er war leprakrank. </w:t>
      </w:r>
      <w:r>
        <w:t>Hier haben wir das Bild eines Sün</w:t>
      </w:r>
      <w:r w:rsidR="006E7384">
        <w:softHyphen/>
      </w:r>
      <w:r>
        <w:t>ders, bevor er zu Gott findet.</w:t>
      </w:r>
    </w:p>
    <w:p w:rsidR="00BB10D9" w:rsidRDefault="00BB10D9" w:rsidP="00BB10D9">
      <w:r>
        <w:t xml:space="preserve">Der Name Naaman kommt vom hebräischen Verb </w:t>
      </w:r>
      <w:proofErr w:type="spellStart"/>
      <w:r>
        <w:rPr>
          <w:i/>
          <w:iCs/>
        </w:rPr>
        <w:t>naem</w:t>
      </w:r>
      <w:proofErr w:type="spellEnd"/>
      <w:r>
        <w:t>, „entzückend, ange</w:t>
      </w:r>
      <w:r w:rsidR="006E7384">
        <w:softHyphen/>
      </w:r>
      <w:r>
        <w:t xml:space="preserve">nehm, schön sein“. Dahinter steht die Vorstellung von „freundlich“ oder „wohlgeformt“. Wegen der Bedeutung von Namen in der Bibel, sagt uns das etwas über den Mann. Sein Name lässt darauf schließen, dass er ohne Zweifel ein gutaussehender Mann gewesen war, zumindest vor seiner </w:t>
      </w:r>
      <w:proofErr w:type="spellStart"/>
      <w:r>
        <w:t>Lepraerkran</w:t>
      </w:r>
      <w:r w:rsidR="006E7384">
        <w:softHyphen/>
      </w:r>
      <w:r>
        <w:t>kung</w:t>
      </w:r>
      <w:proofErr w:type="spellEnd"/>
      <w:r>
        <w:t>. Man kann weiter daraus folgern, dass er ein freundlicher und angeneh</w:t>
      </w:r>
      <w:r w:rsidR="006E7384">
        <w:softHyphen/>
      </w:r>
      <w:r>
        <w:t>mer Mann war. Aber sein Name wurde zum Tadel und ein auffallender Kon</w:t>
      </w:r>
      <w:r w:rsidR="006E7384">
        <w:softHyphen/>
      </w:r>
      <w:r>
        <w:t>trast zu seinem Aussehen und wahrscheinlich auch zu seinem Wesen aufgrund der Krankheit, die seinen Körper befallen hatte. Man erhält so ein eindring</w:t>
      </w:r>
      <w:r w:rsidR="006E7384">
        <w:softHyphen/>
      </w:r>
      <w:r>
        <w:t>liches Bild der Menschheit, körperlich und geistig schön erschaffen nach Gottes Ebenbild, bevor die Sünde begann, von Charakter und Körper der Menschen ihren Tribut zu fordern.</w:t>
      </w:r>
    </w:p>
    <w:p w:rsidR="00BB10D9" w:rsidRDefault="00BB10D9" w:rsidP="00BB10D9">
      <w:r>
        <w:t>Die Art und Weise, wie Naaman zunächst beschrieben wird, entwirft ein Bild von ihm, wie er von Menschen gesehen wird, die dazu neigen, vor allem auf die äußere Erscheinung zu achten.</w:t>
      </w:r>
    </w:p>
    <w:p w:rsidR="00BB10D9" w:rsidRDefault="00BB10D9" w:rsidP="00BB10D9">
      <w:pPr>
        <w:rPr>
          <w:rFonts w:eastAsia="SimSun" w:cs="Lucida Sans"/>
          <w:color w:val="auto"/>
        </w:rPr>
      </w:pPr>
      <w:r>
        <w:rPr>
          <w:b/>
          <w:bCs/>
        </w:rPr>
        <w:t xml:space="preserve">(1) Seine Stellung. </w:t>
      </w:r>
      <w:r>
        <w:t xml:space="preserve">Er war „Hauptmann der Armee des Königs von Syrien“. Das bedeutet, er war der General der syrischen bzw. aramäischen Armee, kam </w:t>
      </w:r>
      <w:r>
        <w:lastRenderedPageBreak/>
        <w:t>rangmäßig gleich nach dem König. Er war ein Mann mit großer Autorität und großem Einfluss.</w:t>
      </w:r>
    </w:p>
    <w:p w:rsidR="00BB10D9" w:rsidRDefault="00BB10D9" w:rsidP="00BB10D9">
      <w:r>
        <w:rPr>
          <w:b/>
          <w:bCs/>
        </w:rPr>
        <w:t xml:space="preserve">(2) Seine Popularität und sein Prestige. </w:t>
      </w:r>
      <w:r>
        <w:t>Das zeigen die Worte „ein wichti</w:t>
      </w:r>
      <w:r w:rsidR="006E7384">
        <w:softHyphen/>
      </w:r>
      <w:r>
        <w:t xml:space="preserve">ger Mann für seinen Herrn und außerordentlich respektiert ...“ Dieser Mann war beliebt. Er war ein Nationalheld als der General, der den Sieg über die Feinde Syriens davongetragen hatte. Auf seinem Haupt waren die Lorbeeren und Siegeskränze, und an seiner Brust hafteten Ehrenmedaillen und </w:t>
      </w:r>
      <w:proofErr w:type="spellStart"/>
      <w:r>
        <w:t>Tapfer</w:t>
      </w:r>
      <w:r w:rsidR="006E7384">
        <w:softHyphen/>
      </w:r>
      <w:r>
        <w:t>keitsorden</w:t>
      </w:r>
      <w:proofErr w:type="spellEnd"/>
      <w:r>
        <w:t>. Aber es gilt auch die biblische Sichtweise und Wahrheit bezüglich der Herkunft von Sieg und Heldenmut zu beachten; es ist der übergeordnete Plan und die Macht Gottes. Naaman war nur ein Mann, den Gott benutzt hatte, ebenso wie Er den Pharao und die Könige von Assyrien und Babylon benutzt hatte. Hier sehen wir wieder einmal, wie der Herr die Erlösten und die Unerlösten gleichermaßen benutzt, um Seine Ziele und Pläne zu verwirkli</w:t>
      </w:r>
      <w:r w:rsidR="006E7384">
        <w:softHyphen/>
      </w:r>
      <w:r>
        <w:t>chen. Aber auf diese Weise benutzt zu werden rettet einen Menschen nicht.</w:t>
      </w:r>
    </w:p>
    <w:p w:rsidR="00BB10D9" w:rsidRDefault="00BB10D9" w:rsidP="00BB10D9">
      <w:r>
        <w:rPr>
          <w:b/>
          <w:bCs/>
        </w:rPr>
        <w:t xml:space="preserve">(3) Sein Problem. </w:t>
      </w:r>
      <w:r>
        <w:t>Er war ein Aussätziger. Das betont oder unterstreicht Naamans Problem. Er hatte die gefürchtete Krankheit Lepra.</w:t>
      </w:r>
    </w:p>
    <w:p w:rsidR="00BB10D9" w:rsidRDefault="00BB10D9" w:rsidP="00BB10D9">
      <w:r>
        <w:t>Lepra war, ähnlich wie heutzutage AIDS, eine der am meisten gefürchteten Krankheiten der damaligen Zeit. Einige Formen waren extrem ansteckend und in vielen Fällen unheilbar. In ihrer schlimmsten Form führte Lepra zum Tode. Viele Leprakranke wurde aus den Städten in abgeschottete Lager verbannt. Da Naaman noch seine Stellung behielt, hatte er vermutlich eine milde Form der Krankheit, oder sie war noch in einem frühen Stadium. Auf jeden Fall wäre sein Leben durch seine Krankheit tragisch verkürzt worden.</w:t>
      </w:r>
    </w:p>
    <w:p w:rsidR="00BB10D9" w:rsidRDefault="00BB10D9" w:rsidP="00BB10D9">
      <w:r>
        <w:t>Aber was genau lehrt uns die Lepra in der Bibel über unsere Sünde und ihren Einfluss auf unser Leben? Was können wir aus dieser Geschichte über den Zustand der Menschen in Sünde lernen und darüber, was Gott für die Men</w:t>
      </w:r>
      <w:r w:rsidR="006E7384">
        <w:softHyphen/>
      </w:r>
      <w:r>
        <w:t>schen in Jesus Christus tut, um sie von der Lepra der Sünde zu heilen? Die Lepra stand als Bild für die Sünde in all ihren Spielarten und Auswirkungen auf Menschen und auf das Verhältnis der Menschheit zu Gott.</w:t>
      </w:r>
    </w:p>
    <w:p w:rsidR="00BB10D9" w:rsidRDefault="00BB10D9" w:rsidP="00BB10D9">
      <w:r>
        <w:t>Lepra beginnt wie die Sünde innen (mit dem, was wir sind) und breitet sich dann auf der Haut (auf der Oberfläche) aus. So erinnert sie uns an das Prinzip, dass Menschen von Natur aus Sünder sind, und dass nicht nur das, was wir tun, so schlimm ist, sondern das, was wir sind. Wegen der Art der Krankheit wurden Leprakranke oft als tot betrachtet; es war eine Art lebender Tod trotz physischen Lebens. Also sind Menschen ohne Christus einfach nur lebende Tote; obwohl sie herumlaufen, sind sie geistige Zombies (Eph. 2,1).</w:t>
      </w:r>
    </w:p>
    <w:p w:rsidR="00BB10D9" w:rsidRDefault="00BB10D9" w:rsidP="00BB10D9">
      <w:pPr>
        <w:rPr>
          <w:rFonts w:eastAsia="SimSun"/>
        </w:rPr>
      </w:pPr>
      <w:r>
        <w:t>Ohne Rücksicht auf jemandes Stellung, Ehre, Macht, Besitztümer oder Reichtum macht Lepra genau wie die Sünde vor niemandem halt. Naaman war ein Mann in gehobener Stellung und mit Prestige, aber er war auch leprakrank. In Israel wurden Leprakranke per Gesetz aus der Gesellschaft ausgeschlossen als ein Sinnbild für die Sünde und ihre Auswirkungen. Gott nutzte dies, um Israel an Seine Heiligkeit zu erinnern. Einen Leprakranken zu waschen be</w:t>
      </w:r>
      <w:r w:rsidR="006E7384">
        <w:softHyphen/>
      </w:r>
      <w:r>
        <w:t xml:space="preserve">deutete die Rückkehr in ein normales Leben. Der Begriff „heilen“ in 2. Könige </w:t>
      </w:r>
      <w:r>
        <w:lastRenderedPageBreak/>
        <w:t>5,3 bedeutete wörtlich „wieder aufnehmen“. Dadurch erhalten wir ein passen</w:t>
      </w:r>
      <w:r w:rsidR="006E7384">
        <w:softHyphen/>
      </w:r>
      <w:r>
        <w:t>des Bild für unsere Versöhnung mit Gott und miteinander (</w:t>
      </w:r>
      <w:r w:rsidR="0036000C">
        <w:t>vgl. Jes. 59,2 mit  2. Kor.</w:t>
      </w:r>
      <w:r>
        <w:t xml:space="preserve"> 5, 18-21).</w:t>
      </w:r>
    </w:p>
    <w:p w:rsidR="00BB10D9" w:rsidRDefault="00BB10D9" w:rsidP="005A4C7C">
      <w:r>
        <w:t>Und schließlich zerstört die Sünden-Lepra das Erfreuliche und die Schönheit, die Gott der Menschheit in Seiner Schöpfung zugedacht hat. Die Sünde ent</w:t>
      </w:r>
      <w:r w:rsidR="006E7384">
        <w:softHyphen/>
      </w:r>
      <w:r>
        <w:t xml:space="preserve">stellt uns, aber in Christus werden wir neue Geschöpfe und können uns in Sein herrliches Ebenbild </w:t>
      </w:r>
      <w:r w:rsidR="0036000C">
        <w:t>verwandeln (2. Kor. 5, 17; Röm.</w:t>
      </w:r>
      <w:r>
        <w:t xml:space="preserve"> 12,1-2, Gal. 4,19) Durch das erlösende Wirken Christi kann unsere verlorene menschliche Würde vollständig wiederhergestellt werden.</w:t>
      </w:r>
    </w:p>
    <w:p w:rsidR="00BB10D9" w:rsidRDefault="00BB10D9" w:rsidP="005A4C7C">
      <w:r>
        <w:t xml:space="preserve">Naaman hatte eine hohe Stellung inne, aber er hatte ein sehr großes Problem. Wir müssen verstehen, dass Gott oft persönliches Scheitern, Krankheiten und die Probleme der Menschen dazu benutzt, um sie an ihre Grenzen zu bringen und den Herrn und unsere Erlösung durch ihn zu erkennen. (Ps. 119; 67, 71, 73). Gott benutzt Probleme, die wir im Leben haben, um uns zu zwingen, uns unserem tieferliegenden Problem, dem Problem der Sünde, zu stellen und der Notwendigkeit, Gottes Vergebung und die Erlösung in Christus zu erlangen. Dieses Kapitel veranschaulicht das. Naaman gelangte von seinem Problem aus zu Gottes Lösung, die mehr war als einfach die Heilung seiner Lepra. Wie wir sehen werden, kam Naaman dahin, den wahren Gott zu erkennen. So werden wir in Vers 2 und den folgenden erkennen, wie Gott auf verschiedene Weise, durch die </w:t>
      </w:r>
      <w:r w:rsidR="0036000C">
        <w:t>Krankheit und mit Hilfe von Men</w:t>
      </w:r>
      <w:r>
        <w:t>schen, darauf hinarbeitet, Naaman zum Herrn zu bringen. In diesen Versen erhalten wir ein Bild davon, auf wel</w:t>
      </w:r>
      <w:r w:rsidR="006E7384">
        <w:softHyphen/>
      </w:r>
      <w:r>
        <w:t>che Weise Gott erlöst.</w:t>
      </w:r>
    </w:p>
    <w:p w:rsidR="00BB10D9" w:rsidRDefault="00BB10D9" w:rsidP="00BB10D9">
      <w:pPr>
        <w:pStyle w:val="berschrift2"/>
      </w:pPr>
      <w:r>
        <w:t>Das kleine Sklavenmädchen in einem fremden Land (5, 2-3):</w:t>
      </w:r>
    </w:p>
    <w:p w:rsidR="00BB10D9" w:rsidRDefault="00BB10D9" w:rsidP="005A4C7C">
      <w:pPr>
        <w:rPr>
          <w:color w:val="auto"/>
        </w:rPr>
      </w:pPr>
      <w:r>
        <w:t>Nun waren die Syrier in Banden umhergezogen und hatten das kleine Mäd</w:t>
      </w:r>
      <w:r w:rsidR="006E7384">
        <w:softHyphen/>
      </w:r>
      <w:r>
        <w:t xml:space="preserve">chen aus dem Land Israel  gefangengenommen; </w:t>
      </w:r>
      <w:r w:rsidR="007130D8">
        <w:t>und sie diente Naamans Frau. Und</w:t>
      </w:r>
      <w:r>
        <w:t xml:space="preserve"> sie sagte zu ihrer </w:t>
      </w:r>
      <w:r w:rsidR="00D927C1">
        <w:t>Herrin</w:t>
      </w:r>
      <w:r w:rsidR="00D927C1" w:rsidRPr="005A4C7C">
        <w:t>:</w:t>
      </w:r>
      <w:r w:rsidR="00D927C1" w:rsidRPr="005A4C7C">
        <w:rPr>
          <w:rStyle w:val="Hervorhebung"/>
        </w:rPr>
        <w:t xml:space="preserve"> „Ich</w:t>
      </w:r>
      <w:r w:rsidRPr="005A4C7C">
        <w:rPr>
          <w:rStyle w:val="Hervorhebung"/>
        </w:rPr>
        <w:t xml:space="preserve"> wünschte, mein Herr wäre bei dem Propheten in Samaria! Dann würde der ihn von der Lepra heilen.“</w:t>
      </w:r>
    </w:p>
    <w:p w:rsidR="00BB10D9" w:rsidRDefault="00BB10D9" w:rsidP="005A4C7C">
      <w:r>
        <w:t>Hier sieht man, wie der Herr immer einen Boten für Sein Wort hat. Wenn es einen Menschen gibt, dessen Herz bereit ist, findet Gott immer seine Boten, unabhängig davon, welche Stellung sie im Leben haben. Hier ist das kleine Sklavenmädchen die erste Botin Gottes. Tatsächlich hat es Gott in seiner un</w:t>
      </w:r>
      <w:r w:rsidR="006E7384">
        <w:softHyphen/>
      </w:r>
      <w:r>
        <w:t>endlichen Güte so eingerichtet, dass die ungerechten Taten von Naamans ei</w:t>
      </w:r>
      <w:r w:rsidR="006E7384">
        <w:softHyphen/>
      </w:r>
      <w:r>
        <w:t>gener Armee das kleine Sklavenmädchen in sein eigenes Haus bringen, um zum Werkzeug der Liebe Gottes zu werden.</w:t>
      </w:r>
    </w:p>
    <w:p w:rsidR="00BB10D9" w:rsidRDefault="00BB10D9" w:rsidP="005A4C7C">
      <w:r>
        <w:t>Aber welche Art von Boten benutzt Gott? Er benutzt solche, die verfügbar sind – solche, die den Herrn kennen und ihn lieben. Hier gab es ein kleines Mädchen, demütig, gehorsam, unbedeutend für die Menschen, in schlimmen Lebensumständen, aber mit einer Einstellung wie in Römer 8, 28;</w:t>
      </w:r>
      <w:r w:rsidR="005A4C7C">
        <w:t xml:space="preserve"> </w:t>
      </w:r>
      <w:r>
        <w:t>es war ein Mädchen, das die Probleme des Lebens als Gelegenheiten nutzte oder als of</w:t>
      </w:r>
      <w:r w:rsidR="006E7384">
        <w:softHyphen/>
      </w:r>
      <w:r>
        <w:t>fene Türen, um Zeugnis abzulegen für Gott.</w:t>
      </w:r>
    </w:p>
    <w:p w:rsidR="00BB10D9" w:rsidRDefault="00BB10D9" w:rsidP="005A4C7C">
      <w:r>
        <w:lastRenderedPageBreak/>
        <w:t>Auch wenn es klein, schwach und unbedeutend war, wusste dies</w:t>
      </w:r>
      <w:r w:rsidR="0094024B">
        <w:t>es kleine Mädchen vom allmächti</w:t>
      </w:r>
      <w:r>
        <w:t>gen und höchsten Herrn des Universums, durch den es Heilung gab. Es war bereit, andere auf das bedeutsamste Wesen des Univer</w:t>
      </w:r>
      <w:r w:rsidR="006E7384">
        <w:softHyphen/>
      </w:r>
      <w:r>
        <w:t>sums hinzuweisen, JAHWE V</w:t>
      </w:r>
      <w:r w:rsidR="0094024B">
        <w:t>ON ISRAEL, der als einziger Naa</w:t>
      </w:r>
      <w:r>
        <w:t>mans Krank</w:t>
      </w:r>
      <w:r w:rsidR="006E7384">
        <w:softHyphen/>
      </w:r>
      <w:r>
        <w:t>heit heilen konnte.</w:t>
      </w:r>
    </w:p>
    <w:p w:rsidR="00BB10D9" w:rsidRDefault="0094024B" w:rsidP="005A4C7C">
      <w:r>
        <w:t>Was glauben Sie</w:t>
      </w:r>
      <w:r w:rsidR="00BB10D9">
        <w:t>, warum Naaman auf sie hörte? Was konnte eine Sklavin schließlich schon groß wissen? Darf ich vorschlagen, dass er vielleicht auf sie hörte, weil ihr Leben Bände sprach? Ihr</w:t>
      </w:r>
      <w:r>
        <w:t xml:space="preserve"> Leben war ein solches Zeugnis</w:t>
      </w:r>
      <w:r w:rsidR="00BB10D9">
        <w:t xml:space="preserve"> gewe</w:t>
      </w:r>
      <w:r w:rsidR="006E7384">
        <w:softHyphen/>
      </w:r>
      <w:r w:rsidR="00BB10D9">
        <w:t xml:space="preserve">sen, dass es ihren Worten Glaubwürdigkeit verlieh.  </w:t>
      </w:r>
    </w:p>
    <w:p w:rsidR="00BB10D9" w:rsidRDefault="00BB10D9" w:rsidP="005A4C7C">
      <w:pPr>
        <w:pStyle w:val="berschrift2"/>
      </w:pPr>
      <w:r>
        <w:t>Die Reaktion der Könige von Syrien und Israel auf Naamans Notlage:</w:t>
      </w:r>
    </w:p>
    <w:p w:rsidR="00BB10D9" w:rsidRDefault="00BB10D9" w:rsidP="005A4C7C">
      <w:r>
        <w:t>Naaman, der leprakranke Kriegsheld, ging mit der Neuigkeit zum K</w:t>
      </w:r>
      <w:r w:rsidR="0094024B">
        <w:t>önig, um die Erlaubnis zu erhal</w:t>
      </w:r>
      <w:r>
        <w:t>ten, nach Israel zu reisen. Der König war bereit zu hel</w:t>
      </w:r>
      <w:r w:rsidR="006E7384">
        <w:softHyphen/>
      </w:r>
      <w:r>
        <w:t>fen, und das ist gut, aber man dachte sofort in den Kategorien politischen und f</w:t>
      </w:r>
      <w:r w:rsidR="0094024B">
        <w:t>inanziellen Einflusses (Verse 5-</w:t>
      </w:r>
      <w:r>
        <w:t>6). Man dachte, man könne die Gunst Gottes vom Propheten Jehovas durch den König von Israel kaufen. Deshalb wurde Naaman lieber zum König von Israel geschickt anstatt zum Propheten Gottes. Er hatte eine gewaltige Menge an Silber, Gold und Kleidern als Bezahlung bei sich. Das war das</w:t>
      </w:r>
      <w:r w:rsidR="0094024B">
        <w:t xml:space="preserve"> typische kulturelle Verhaltens</w:t>
      </w:r>
      <w:r>
        <w:t>muster jener Tage (und unserer ebenso), aber Gott verhält sich anders.</w:t>
      </w:r>
    </w:p>
    <w:p w:rsidR="00BB10D9" w:rsidRDefault="00BB10D9" w:rsidP="005A4C7C">
      <w:r>
        <w:t xml:space="preserve">In Vers 7 sehen wir nun die Reaktion des Königs von Israel. Für ihn war dies zunächst die falsche Reaktion. Obwohl er Macht hatte, eine hohe Stellung und Reichtum, </w:t>
      </w:r>
      <w:r w:rsidR="0094024B">
        <w:t>ganz anders als das kleine Sklavenmädchen, so hatte er doch keinen</w:t>
      </w:r>
      <w:r>
        <w:t xml:space="preserve"> Zeugen. Anstatt Naaman unverzüglich zu Elisha zu schicken, den Propheten Gottes, der während seines Wirkens 32 Wunder vollbracht hatte, war der Kö</w:t>
      </w:r>
      <w:r w:rsidR="006E7384">
        <w:softHyphen/>
      </w:r>
      <w:r>
        <w:t>nig gelähmt vor Furcht, er war paranoid. Er dachte, dass der König von Syrien einen Zwischenfall verursachen wolle, um einen Grund zu erhalten anzugrei</w:t>
      </w:r>
      <w:r w:rsidR="006E7384">
        <w:softHyphen/>
      </w:r>
      <w:r>
        <w:t>fen. Anstatt eine Gelegenheit zu erkennen, die Macht des Herrn zu demonst</w:t>
      </w:r>
      <w:r w:rsidR="006E7384">
        <w:softHyphen/>
      </w:r>
      <w:r>
        <w:t xml:space="preserve">rieren, dachte er nur an sich selbst. Was für ein Kontrast zu dem kleinen </w:t>
      </w:r>
      <w:proofErr w:type="spellStart"/>
      <w:r>
        <w:t>Skla</w:t>
      </w:r>
      <w:r w:rsidR="006E7384">
        <w:softHyphen/>
      </w:r>
      <w:r>
        <w:t>venmädchen</w:t>
      </w:r>
      <w:proofErr w:type="spellEnd"/>
      <w:r>
        <w:t>, das mehr an andere dachte als an seine eigene Notlage. Man be</w:t>
      </w:r>
      <w:r w:rsidR="006E7384">
        <w:softHyphen/>
      </w:r>
      <w:r>
        <w:t xml:space="preserve">achte, das sie auch hätte denken können, was </w:t>
      </w:r>
      <w:r w:rsidR="00302E7A">
        <w:t xml:space="preserve">wohl </w:t>
      </w:r>
      <w:r>
        <w:t xml:space="preserve">viele getan </w:t>
      </w:r>
      <w:r w:rsidR="00302E7A">
        <w:t>hätten,</w:t>
      </w:r>
      <w:r>
        <w:t xml:space="preserve"> </w:t>
      </w:r>
      <w:r w:rsidR="00302E7A">
        <w:t xml:space="preserve">nämlich </w:t>
      </w:r>
      <w:r>
        <w:t>dass Naaman einfach</w:t>
      </w:r>
      <w:r w:rsidR="00302E7A">
        <w:t xml:space="preserve"> das bekommen hatte, was er ver</w:t>
      </w:r>
      <w:r>
        <w:t>diente. Oder sie hätte versuchen können, einen Handel abzuschließen im Tausch für ihre Freiheit.</w:t>
      </w:r>
    </w:p>
    <w:p w:rsidR="00BB10D9" w:rsidRDefault="00BB10D9" w:rsidP="005A4C7C">
      <w:r>
        <w:t>Wie schnell sind wir bereit, wie der König von Israel</w:t>
      </w:r>
      <w:r w:rsidR="007130D8">
        <w:t>,</w:t>
      </w:r>
      <w:r>
        <w:t xml:space="preserve"> Dinge in eine Situation hineinzuinterpretieren und das Schlimmste zu erwarten, anstatt </w:t>
      </w:r>
      <w:proofErr w:type="spellStart"/>
      <w:r>
        <w:t>Lebenssitua</w:t>
      </w:r>
      <w:r w:rsidR="006E7384">
        <w:softHyphen/>
      </w:r>
      <w:r>
        <w:t>tionen</w:t>
      </w:r>
      <w:proofErr w:type="spellEnd"/>
      <w:r>
        <w:t xml:space="preserve"> als Gelegenheiten zu verstehen, dem Herrn zu dienen und Sein Wirken zu betrachten. Warum? Weil wir blind und gelähmt sind durch unsere Eigen</w:t>
      </w:r>
      <w:r w:rsidR="006E7384">
        <w:softHyphen/>
      </w:r>
      <w:r>
        <w:t>liebe.</w:t>
      </w:r>
    </w:p>
    <w:p w:rsidR="00BB10D9" w:rsidRDefault="00BB10D9" w:rsidP="005A4C7C">
      <w:pPr>
        <w:pStyle w:val="berschrift2"/>
      </w:pPr>
      <w:r>
        <w:t>Elishas Einladung (5,8):</w:t>
      </w:r>
    </w:p>
    <w:p w:rsidR="00BB10D9" w:rsidRDefault="00BB10D9" w:rsidP="005A4C7C">
      <w:r>
        <w:t xml:space="preserve">Als Elisha, der Mann Gottes, hörte, dass der König von Israel seine Kleider zerrissen hatte, geschah es, dass er </w:t>
      </w:r>
      <w:r w:rsidR="00302E7A">
        <w:t xml:space="preserve">ihm folgende </w:t>
      </w:r>
      <w:r w:rsidR="00302E7A" w:rsidRPr="00302E7A">
        <w:rPr>
          <w:i/>
        </w:rPr>
        <w:t>Nachricht</w:t>
      </w:r>
      <w:r w:rsidR="00302E7A">
        <w:t xml:space="preserve"> gab:</w:t>
      </w:r>
      <w:r>
        <w:t xml:space="preserve"> „Warum hast </w:t>
      </w:r>
      <w:r>
        <w:lastRenderedPageBreak/>
        <w:t>du deine Kleiner zerrissen? Lass ihn jetzt zu mir kommen, und er soll wissen, dass es in Israel einen Propheten gibt.“</w:t>
      </w:r>
    </w:p>
    <w:p w:rsidR="00BB10D9" w:rsidRDefault="00BB10D9" w:rsidP="005A4C7C">
      <w:r>
        <w:t xml:space="preserve">Das veranschaulicht deutlich Gottes liebevolle Hinwendung zum Sünder. Noch einmal: Gott hat in der Tat seine Botschafter. Auch wenn jemand an seiner Verantwortung und seinem Amt scheitert,  der Herr wacht über die suchende Seele, und genau im richtigen </w:t>
      </w:r>
      <w:r w:rsidR="00302E7A">
        <w:t>Moment schickt er einen der Sei</w:t>
      </w:r>
      <w:r>
        <w:t>nen mit dem, was gerade gebraucht wird, um den suchenden Mens</w:t>
      </w:r>
      <w:r w:rsidR="00302E7A">
        <w:t>chen einen Schritt weiterzubrin</w:t>
      </w:r>
      <w:r>
        <w:t>gen in Richtung des Herrn und der Erlösung (vgl. R</w:t>
      </w:r>
      <w:r w:rsidR="00302E7A">
        <w:t xml:space="preserve">öm. </w:t>
      </w:r>
      <w:r>
        <w:t>2,</w:t>
      </w:r>
      <w:r w:rsidR="00302E7A">
        <w:t xml:space="preserve"> </w:t>
      </w:r>
      <w:r>
        <w:t>2-8).</w:t>
      </w:r>
    </w:p>
    <w:p w:rsidR="00BB10D9" w:rsidRDefault="00BB10D9" w:rsidP="005A4C7C">
      <w:r>
        <w:t xml:space="preserve">Naaman repräsentiert ganz klar die suchende Seele, jemanden, der Gott braucht. Es muss uns klar sein, </w:t>
      </w:r>
      <w:r w:rsidR="00302E7A">
        <w:t>dass Gott</w:t>
      </w:r>
      <w:r>
        <w:t xml:space="preserve"> Naamans Lepraerkrankung als ein Mittel</w:t>
      </w:r>
      <w:r w:rsidR="00302E7A">
        <w:t xml:space="preserve"> benutzt</w:t>
      </w:r>
      <w:r>
        <w:t>, um ihn den Herrn erkennen zu lassen.</w:t>
      </w:r>
    </w:p>
    <w:p w:rsidR="00BB10D9" w:rsidRDefault="00BB10D9" w:rsidP="005A4C7C">
      <w:r>
        <w:t>Elisha dagegen repr</w:t>
      </w:r>
      <w:r w:rsidR="00302E7A">
        <w:t xml:space="preserve">äsentiert Gott. Und Elisha </w:t>
      </w:r>
      <w:r>
        <w:t>als Vertreter Gottes</w:t>
      </w:r>
      <w:r w:rsidR="00302E7A">
        <w:t xml:space="preserve"> sagte: „Lasst ihn zu mir kom</w:t>
      </w:r>
      <w:r>
        <w:t xml:space="preserve">men“, die Worte, die der Herr zu jedem unerlösten Menschen sagen </w:t>
      </w:r>
      <w:r w:rsidR="00302E7A">
        <w:t>möchte. Für Naaman war „die Erkenntnis</w:t>
      </w:r>
      <w:r>
        <w:t xml:space="preserve">, dass es in Israel einen Propheten gibt“ gleichbedeutend mit </w:t>
      </w:r>
      <w:r w:rsidR="00302E7A">
        <w:t>der Erkenntnis,</w:t>
      </w:r>
      <w:r>
        <w:t xml:space="preserve"> dass der Gott Is</w:t>
      </w:r>
      <w:r w:rsidR="006E7384">
        <w:softHyphen/>
      </w:r>
      <w:r>
        <w:t>raels der einzig wahre Got</w:t>
      </w:r>
      <w:r w:rsidR="00302E7A">
        <w:t xml:space="preserve">t </w:t>
      </w:r>
      <w:r>
        <w:t xml:space="preserve">und die einzige wirkliche Hoffnung im Leben </w:t>
      </w:r>
      <w:r w:rsidR="00302E7A">
        <w:t xml:space="preserve">ist </w:t>
      </w:r>
      <w:r>
        <w:t>(v</w:t>
      </w:r>
      <w:r w:rsidR="00302E7A">
        <w:t>gl. Joh. 7,17; Jer. 29,13; Röm. 2,2-8; 1.Petr. 3,9; Mt. 11,28; Off</w:t>
      </w:r>
      <w:r>
        <w:t>b. 3,20).</w:t>
      </w:r>
    </w:p>
    <w:p w:rsidR="00BB10D9" w:rsidRDefault="00BB10D9" w:rsidP="005A4C7C">
      <w:pPr>
        <w:pStyle w:val="berschrift2"/>
      </w:pPr>
      <w:r>
        <w:t>Handeln und Anweisung des Propheten (5,9-12):</w:t>
      </w:r>
    </w:p>
    <w:p w:rsidR="00BB10D9" w:rsidRDefault="00BB10D9" w:rsidP="005A4C7C">
      <w:pPr>
        <w:rPr>
          <w:color w:val="auto"/>
        </w:rPr>
      </w:pPr>
      <w:r>
        <w:t>Naaman kam also mit seinen Pferden und seinen Wagen und stand im Ein</w:t>
      </w:r>
      <w:r w:rsidR="006E7384">
        <w:softHyphen/>
      </w:r>
      <w:r>
        <w:t xml:space="preserve">gang von Elishas Haus. Und Elisha schickte einen Boten zu ihm, der sagte: </w:t>
      </w:r>
      <w:r w:rsidRPr="00153D50">
        <w:rPr>
          <w:rStyle w:val="Hervorhebung"/>
        </w:rPr>
        <w:t>„Gehe hin u</w:t>
      </w:r>
      <w:r w:rsidR="00302E7A" w:rsidRPr="00153D50">
        <w:rPr>
          <w:rStyle w:val="Hervorhebung"/>
        </w:rPr>
        <w:t>nd wasche dich siebenmal im Jor</w:t>
      </w:r>
      <w:r w:rsidRPr="00153D50">
        <w:rPr>
          <w:rStyle w:val="Hervorhebung"/>
        </w:rPr>
        <w:t>dan, so wird dir dein Fleisch wieder heil, und du wirst rein werden.“</w:t>
      </w:r>
      <w:r>
        <w:t xml:space="preserve"> Aber Naaman wurde wütend und ging fort und sprach:</w:t>
      </w:r>
      <w:r w:rsidR="00302E7A">
        <w:t xml:space="preserve"> </w:t>
      </w:r>
      <w:r w:rsidRPr="00153D50">
        <w:rPr>
          <w:rStyle w:val="Hervorhebung"/>
        </w:rPr>
        <w:t>“Siehe, ich dachte, 'Er wird sicher zu mi</w:t>
      </w:r>
      <w:r w:rsidR="00302E7A" w:rsidRPr="00153D50">
        <w:rPr>
          <w:rStyle w:val="Hervorhebung"/>
        </w:rPr>
        <w:t>r herauskommen und sich hinstel</w:t>
      </w:r>
      <w:r w:rsidRPr="00153D50">
        <w:rPr>
          <w:rStyle w:val="Hervorhebung"/>
        </w:rPr>
        <w:t xml:space="preserve">len und den Namen des Herrn seines Gottes anrufen und seine Hand zum erheben und mich vom Aussatz befreien.' Sind nicht </w:t>
      </w:r>
      <w:proofErr w:type="spellStart"/>
      <w:r w:rsidRPr="00153D50">
        <w:rPr>
          <w:rStyle w:val="Hervorhebung"/>
        </w:rPr>
        <w:t>Abanah</w:t>
      </w:r>
      <w:proofErr w:type="spellEnd"/>
      <w:r w:rsidRPr="00153D50">
        <w:rPr>
          <w:rStyle w:val="Hervorhebung"/>
        </w:rPr>
        <w:t xml:space="preserve"> und </w:t>
      </w:r>
      <w:proofErr w:type="spellStart"/>
      <w:r w:rsidRPr="00153D50">
        <w:rPr>
          <w:rStyle w:val="Hervorhebung"/>
        </w:rPr>
        <w:t>Pharpar</w:t>
      </w:r>
      <w:proofErr w:type="spellEnd"/>
      <w:r w:rsidRPr="00153D50">
        <w:rPr>
          <w:rStyle w:val="Hervorhebung"/>
        </w:rPr>
        <w:t>, die Flüsse von Da</w:t>
      </w:r>
      <w:r w:rsidR="006E7384">
        <w:rPr>
          <w:rStyle w:val="Hervorhebung"/>
        </w:rPr>
        <w:softHyphen/>
      </w:r>
      <w:r w:rsidRPr="00153D50">
        <w:rPr>
          <w:rStyle w:val="Hervorhebung"/>
        </w:rPr>
        <w:t>maskus, besser als alle Wasser Israels? Konnte ich mich nicht in denen waschen und rein werden?“</w:t>
      </w:r>
      <w:r>
        <w:t xml:space="preserve"> Darauf drehte er sich um und ging wütend fort.</w:t>
      </w:r>
    </w:p>
    <w:p w:rsidR="00BB10D9" w:rsidRDefault="00BB10D9" w:rsidP="005A4C7C">
      <w:r>
        <w:t>In diesen Versen finden wir ein Bild für die Einfachheit der Erlösung und die Notwendigkeit von Demut, wenn man zum Herrn finden will.</w:t>
      </w:r>
    </w:p>
    <w:p w:rsidR="00BB10D9" w:rsidRDefault="00BB10D9" w:rsidP="005A4C7C">
      <w:r>
        <w:t xml:space="preserve">Das Erscheinen Naamans bei Elisha bietet ein eindrucksvolles Bild. Als Naaman in seinem Wagen mit seinen schönen Pferden, mit seinem Gold und Silber und kostbaren Kleidern vor dem Haus des Propheten steht, war das vermutlich gar nicht eindrucksvoll nach seinen Maßstäben. Naaman war ein stolzer Mann. Er war stolz auf seine Verdienste, Talente, Macht, Stellung und seinen Reichtum. Er fuhr arrogant vor und dachte: </w:t>
      </w:r>
      <w:r w:rsidRPr="00153D50">
        <w:rPr>
          <w:rStyle w:val="Hervorhebung"/>
        </w:rPr>
        <w:t>„Dieser einfache Prophet aus Israel wird herauskommen zu mir, Naaman, dem großen Krieger, und er wird mit seiner Hand über die von Lepra befallenen Stellen fahren, und dann werde ich geheilt sein.“</w:t>
      </w:r>
      <w:r>
        <w:t xml:space="preserve"> In den Versen 9, 11 und 12 kommt sein Sto</w:t>
      </w:r>
      <w:r w:rsidR="00302E7A">
        <w:t xml:space="preserve">lz zum Ausdruck, vor allem </w:t>
      </w:r>
      <w:r>
        <w:t xml:space="preserve">durch seine Wut, als ihm gesagt wird, er </w:t>
      </w:r>
      <w:r w:rsidR="00302E7A">
        <w:t>solle fortgehen und sich sieben</w:t>
      </w:r>
      <w:r>
        <w:t>mal im Jordan waschen.</w:t>
      </w:r>
    </w:p>
    <w:p w:rsidR="00BB10D9" w:rsidRDefault="00BB10D9" w:rsidP="005A4C7C">
      <w:pPr>
        <w:rPr>
          <w:color w:val="auto"/>
        </w:rPr>
      </w:pPr>
      <w:r>
        <w:lastRenderedPageBreak/>
        <w:t>Aber wer war Naaman? Er war ein Sünder und nur ein Geschöpf Gottes, das durch zwei kleine Schlitze in seinem Gesicht atmete (Jes. 2,22). Sogar die Macht, die Siege, die ihm gelungen waren, und seine Leistungen waren ihm vom Herrn des Universums geschenkt worde</w:t>
      </w:r>
      <w:r w:rsidR="00C435AC">
        <w:t>n (daher die Wichtig</w:t>
      </w:r>
      <w:r>
        <w:t>keit von Vers 1). Was lehrt die Bibel über den Stolz der Menschen?</w:t>
      </w:r>
    </w:p>
    <w:p w:rsidR="00C435AC" w:rsidRPr="00C435AC" w:rsidRDefault="00C435AC" w:rsidP="005A4C7C">
      <w:pPr>
        <w:pStyle w:val="Listenabsatz"/>
        <w:numPr>
          <w:ilvl w:val="0"/>
          <w:numId w:val="7"/>
        </w:numPr>
        <w:rPr>
          <w:lang w:val="de-DE"/>
        </w:rPr>
      </w:pPr>
      <w:r>
        <w:rPr>
          <w:rFonts w:ascii="Garamond" w:hAnsi="Garamond"/>
          <w:sz w:val="26"/>
          <w:szCs w:val="26"/>
          <w:lang w:val="de-DE"/>
        </w:rPr>
        <w:t>Gott hasst „hochmütige Augen oder den stolzen Blick“ (Spr.</w:t>
      </w:r>
      <w:r w:rsidR="00BB10D9" w:rsidRPr="00C435AC">
        <w:rPr>
          <w:rFonts w:ascii="Garamond" w:hAnsi="Garamond"/>
          <w:sz w:val="26"/>
          <w:szCs w:val="26"/>
          <w:lang w:val="de-DE"/>
        </w:rPr>
        <w:t xml:space="preserve"> 6,17)</w:t>
      </w:r>
      <w:r>
        <w:rPr>
          <w:rFonts w:ascii="Garamond" w:hAnsi="Garamond"/>
          <w:sz w:val="26"/>
          <w:szCs w:val="26"/>
          <w:lang w:val="de-DE"/>
        </w:rPr>
        <w:t>.</w:t>
      </w:r>
    </w:p>
    <w:p w:rsidR="00C435AC" w:rsidRPr="00C435AC" w:rsidRDefault="00BB10D9" w:rsidP="005A4C7C">
      <w:pPr>
        <w:pStyle w:val="Listenabsatz"/>
        <w:numPr>
          <w:ilvl w:val="0"/>
          <w:numId w:val="7"/>
        </w:numPr>
      </w:pPr>
      <w:r w:rsidRPr="00C435AC">
        <w:rPr>
          <w:rFonts w:ascii="Garamond" w:hAnsi="Garamond"/>
          <w:sz w:val="26"/>
          <w:szCs w:val="26"/>
          <w:lang w:val="de-DE"/>
        </w:rPr>
        <w:t xml:space="preserve">„Wo Hochmut ist, </w:t>
      </w:r>
      <w:r w:rsidR="00C435AC" w:rsidRPr="00C435AC">
        <w:rPr>
          <w:rFonts w:ascii="Garamond" w:hAnsi="Garamond"/>
          <w:sz w:val="26"/>
          <w:szCs w:val="26"/>
          <w:lang w:val="de-DE"/>
        </w:rPr>
        <w:t>da ist auch Schande … „ (Spr.</w:t>
      </w:r>
      <w:r w:rsidRPr="00C435AC">
        <w:rPr>
          <w:rFonts w:ascii="Garamond" w:hAnsi="Garamond"/>
          <w:sz w:val="26"/>
          <w:szCs w:val="26"/>
          <w:lang w:val="de-DE"/>
        </w:rPr>
        <w:t xml:space="preserve"> 11,2)</w:t>
      </w:r>
      <w:bookmarkStart w:id="21" w:name="b1ref20016018_vno"/>
      <w:bookmarkEnd w:id="21"/>
      <w:r w:rsidR="00C435AC">
        <w:rPr>
          <w:rFonts w:ascii="Garamond" w:hAnsi="Garamond"/>
          <w:sz w:val="26"/>
          <w:szCs w:val="26"/>
          <w:lang w:val="de-DE"/>
        </w:rPr>
        <w:t>.</w:t>
      </w:r>
    </w:p>
    <w:p w:rsidR="00C435AC" w:rsidRPr="00C435AC" w:rsidRDefault="00BB10D9" w:rsidP="005A4C7C">
      <w:pPr>
        <w:pStyle w:val="Listenabsatz"/>
        <w:numPr>
          <w:ilvl w:val="0"/>
          <w:numId w:val="7"/>
        </w:numPr>
        <w:rPr>
          <w:rFonts w:cs="Lucida Sans"/>
          <w:color w:val="auto"/>
        </w:rPr>
      </w:pPr>
      <w:r w:rsidRPr="00C435AC">
        <w:rPr>
          <w:rFonts w:ascii="Garamond" w:hAnsi="Garamond"/>
          <w:sz w:val="26"/>
          <w:szCs w:val="26"/>
          <w:lang w:val="de-DE"/>
        </w:rPr>
        <w:t xml:space="preserve">„Wer zugrunde gehen soll, der wird zuvor stolz; und Hochmut kommt vor dem Fall.“ </w:t>
      </w:r>
      <w:r w:rsidR="00C435AC" w:rsidRPr="00C435AC">
        <w:rPr>
          <w:rFonts w:ascii="Garamond" w:hAnsi="Garamond"/>
          <w:sz w:val="26"/>
          <w:szCs w:val="26"/>
          <w:lang w:val="de-DE"/>
        </w:rPr>
        <w:t>(Spr.</w:t>
      </w:r>
      <w:r w:rsidRPr="00C435AC">
        <w:rPr>
          <w:rFonts w:ascii="Garamond" w:hAnsi="Garamond"/>
          <w:sz w:val="26"/>
          <w:szCs w:val="26"/>
          <w:lang w:val="de-DE"/>
        </w:rPr>
        <w:t xml:space="preserve"> 16,18)</w:t>
      </w:r>
      <w:r w:rsidR="00C435AC">
        <w:rPr>
          <w:rFonts w:ascii="Garamond" w:hAnsi="Garamond"/>
          <w:sz w:val="26"/>
          <w:szCs w:val="26"/>
          <w:lang w:val="de-DE"/>
        </w:rPr>
        <w:t>.</w:t>
      </w:r>
    </w:p>
    <w:p w:rsidR="00BB10D9" w:rsidRPr="00C435AC" w:rsidRDefault="00C435AC" w:rsidP="005A4C7C">
      <w:pPr>
        <w:pStyle w:val="Listenabsatz"/>
        <w:numPr>
          <w:ilvl w:val="0"/>
          <w:numId w:val="7"/>
        </w:numPr>
        <w:rPr>
          <w:rFonts w:ascii="Garamond" w:hAnsi="Garamond" w:cs="Lucida Sans"/>
          <w:color w:val="auto"/>
          <w:sz w:val="26"/>
          <w:szCs w:val="26"/>
          <w:lang w:val="de-DE"/>
        </w:rPr>
      </w:pPr>
      <w:r>
        <w:rPr>
          <w:rFonts w:ascii="Garamond" w:hAnsi="Garamond"/>
          <w:sz w:val="26"/>
          <w:szCs w:val="26"/>
          <w:lang w:val="de-DE"/>
        </w:rPr>
        <w:t xml:space="preserve">„Der Stolz </w:t>
      </w:r>
      <w:r w:rsidR="00BB10D9" w:rsidRPr="00C435AC">
        <w:rPr>
          <w:rFonts w:ascii="Garamond" w:hAnsi="Garamond"/>
          <w:sz w:val="26"/>
          <w:szCs w:val="26"/>
          <w:lang w:val="de-DE"/>
        </w:rPr>
        <w:t>des Menschen wird ihn stürzen ...“ (Spr. 29,23)</w:t>
      </w:r>
      <w:r>
        <w:rPr>
          <w:rFonts w:ascii="Garamond" w:hAnsi="Garamond"/>
          <w:sz w:val="26"/>
          <w:szCs w:val="26"/>
          <w:lang w:val="de-DE"/>
        </w:rPr>
        <w:t>.</w:t>
      </w:r>
    </w:p>
    <w:p w:rsidR="00BB10D9" w:rsidRDefault="00BB10D9" w:rsidP="005A4C7C">
      <w:r>
        <w:t>Also musste Naaman erniedrigt werden; er musste von seinem hohen Ross gestürzt werden! Gott kann und wird uns nicht segnen, solange wir voller Stolz sind.</w:t>
      </w:r>
    </w:p>
    <w:p w:rsidR="00BB10D9" w:rsidRDefault="00BB10D9" w:rsidP="005A4C7C">
      <w:r>
        <w:t>Der Empfang Naamans durch den Propheten in diesem Abschnitt erscheint grob; tatsächlich würde dieser heute von vielen Kirchenmitgliedern und unse</w:t>
      </w:r>
      <w:r w:rsidR="006E7384">
        <w:softHyphen/>
      </w:r>
      <w:r>
        <w:t>rer politisch korr</w:t>
      </w:r>
      <w:r w:rsidR="00C435AC">
        <w:t>ekten Gesellschaft heftig kriti</w:t>
      </w:r>
      <w:r>
        <w:t>siert werden. Seine Handlungs</w:t>
      </w:r>
      <w:r w:rsidR="006E7384">
        <w:softHyphen/>
      </w:r>
      <w:r>
        <w:t>weise würde als lieblos, grob und arrogant angesehen werden. Aber was Elisha tat war in Wirklichkeit ein Akt der Liebe. Es diente als Mittel, Naaman seinen Stolz vor Augen zu führen, damit er Gottes Gnade empfangen und beginnen konnte, selbst für Gott zu zählen.</w:t>
      </w:r>
    </w:p>
    <w:p w:rsidR="00BB10D9" w:rsidRDefault="00BB10D9" w:rsidP="005A4C7C">
      <w:r>
        <w:t>Gewiss, Naaman reagierte und zog wutschnaubend ab. Man beachte aber, dass Elisha ihm nicht nachlief; es sieht aus, als ob</w:t>
      </w:r>
      <w:r w:rsidR="00C435AC">
        <w:t xml:space="preserve"> er die Angelegenheit der Souve</w:t>
      </w:r>
      <w:r w:rsidR="006E7384">
        <w:softHyphen/>
      </w:r>
      <w:r w:rsidR="00C435AC">
        <w:t xml:space="preserve">ränität Gottes überließ, der </w:t>
      </w:r>
      <w:r>
        <w:t xml:space="preserve">dann </w:t>
      </w:r>
      <w:r w:rsidR="00C435AC">
        <w:t>durch das Leben eines anderen</w:t>
      </w:r>
      <w:r>
        <w:t xml:space="preserve"> Naaman zur Vernunft </w:t>
      </w:r>
      <w:r w:rsidR="00C435AC">
        <w:t>brachte</w:t>
      </w:r>
      <w:r>
        <w:t>. Solange Naaman stolz war, würde er niemals dem Herrn in Demut und Glauben gehorchen. Eigendünkel und die mannigfachen Egotrips der Menschen sind typisch für das</w:t>
      </w:r>
      <w:r w:rsidR="00C435AC">
        <w:t xml:space="preserve"> (durch Wiedergeburt) noch </w:t>
      </w:r>
      <w:r>
        <w:t>nicht erneuerte</w:t>
      </w:r>
      <w:r w:rsidR="00C435AC">
        <w:t xml:space="preserve"> Herz und sogar für die fleisch</w:t>
      </w:r>
      <w:r>
        <w:t>liche Gesinnung eines geistlich Wiedergebore</w:t>
      </w:r>
      <w:r w:rsidR="006E7384">
        <w:softHyphen/>
      </w:r>
      <w:r>
        <w:t>nen. Es ist so schwer zu erkennen, wer wir eigentlich sind, einfach nur Ge</w:t>
      </w:r>
      <w:r w:rsidR="006E7384">
        <w:softHyphen/>
      </w:r>
      <w:r>
        <w:t>schöpfe, und uns Gottes Plan zu unterwerfen</w:t>
      </w:r>
      <w:r w:rsidR="00C435AC">
        <w:t xml:space="preserve">. Wir müssen Gott </w:t>
      </w:r>
      <w:proofErr w:type="spellStart"/>
      <w:r w:rsidR="00C435AC">
        <w:t>Gott</w:t>
      </w:r>
      <w:proofErr w:type="spellEnd"/>
      <w:r w:rsidR="00C435AC">
        <w:t xml:space="preserve"> sein las</w:t>
      </w:r>
      <w:r>
        <w:t>sen!</w:t>
      </w:r>
    </w:p>
    <w:p w:rsidR="00BB10D9" w:rsidRDefault="00BB10D9" w:rsidP="005A4C7C">
      <w:pPr>
        <w:pStyle w:val="berschrift2"/>
      </w:pPr>
      <w:r>
        <w:t>Lehren</w:t>
      </w:r>
      <w:r w:rsidR="000D587D">
        <w:t xml:space="preserve"> aus Naamans Reaktion (Verse 11-</w:t>
      </w:r>
      <w:r>
        <w:t>12):</w:t>
      </w:r>
    </w:p>
    <w:p w:rsidR="00BB10D9" w:rsidRDefault="00BB10D9" w:rsidP="005A4C7C">
      <w:pPr>
        <w:rPr>
          <w:color w:val="auto"/>
        </w:rPr>
      </w:pPr>
      <w:r>
        <w:t>Sehen wir uns zunächst an, was N</w:t>
      </w:r>
      <w:r w:rsidR="000D587D">
        <w:t xml:space="preserve">aaman in Vers 11 sagte, als in </w:t>
      </w:r>
      <w:r>
        <w:t>seiner Wut fortging: „Siehe, ich dachte.“ An welchen Bibelvers muss man hier denken?</w:t>
      </w:r>
      <w:bookmarkStart w:id="22" w:name="b1ref20014012_vno"/>
      <w:bookmarkEnd w:id="22"/>
      <w:r>
        <w:t xml:space="preserve"> </w:t>
      </w:r>
      <w:r w:rsidRPr="00153D50">
        <w:rPr>
          <w:rStyle w:val="Hervorhebung"/>
        </w:rPr>
        <w:t>„Manchem</w:t>
      </w:r>
      <w:r w:rsidR="000D587D" w:rsidRPr="00153D50">
        <w:rPr>
          <w:rStyle w:val="Hervorhebung"/>
        </w:rPr>
        <w:t xml:space="preserve"> scheint ein Weg recht; aber zu</w:t>
      </w:r>
      <w:r w:rsidRPr="00153D50">
        <w:rPr>
          <w:rStyle w:val="Hervorhebung"/>
        </w:rPr>
        <w:t xml:space="preserve">letzt </w:t>
      </w:r>
      <w:r w:rsidR="000D587D" w:rsidRPr="00153D50">
        <w:rPr>
          <w:rStyle w:val="Hervorhebung"/>
        </w:rPr>
        <w:t>bringt er ihn zum Tode“</w:t>
      </w:r>
      <w:r w:rsidR="000D587D">
        <w:t xml:space="preserve"> (Spr.</w:t>
      </w:r>
      <w:r>
        <w:t xml:space="preserve"> 14,12).  Irving Jensen sagt </w:t>
      </w:r>
      <w:r w:rsidR="000D587D">
        <w:t>dazu: „Dieser leprakranke, ster</w:t>
      </w:r>
      <w:r>
        <w:t>bende Mann hatte tatsächlich eine ganz genaue Vorstellung davon, auf welche Weise seine Heilung vorge</w:t>
      </w:r>
      <w:r w:rsidR="006E7384">
        <w:softHyphen/>
      </w:r>
      <w:r>
        <w:t>nommen werden sollte.“</w:t>
      </w:r>
    </w:p>
    <w:p w:rsidR="00BB10D9" w:rsidRDefault="00BB10D9" w:rsidP="005A4C7C">
      <w:r>
        <w:t>Aber das ist nicht alles. Naaman empfand Verachtung für Gottes Lösung und Plan. Für ihn war es primitiv und unsinnig. Er dachte: „Warum soll ich hinge</w:t>
      </w:r>
      <w:r w:rsidR="006E7384">
        <w:softHyphen/>
      </w:r>
      <w:r>
        <w:t xml:space="preserve">hen und mich im trüben Wasser des Jordans waschen, wenn ich das in den klaren Flüssen von Damaskus tun kann? Das ist ja eine völlig absurde Idee!“ </w:t>
      </w:r>
      <w:r>
        <w:lastRenderedPageBreak/>
        <w:t>Man beachte die menschliche Argument</w:t>
      </w:r>
      <w:r w:rsidR="000D587D">
        <w:t>ationsweise hier. Die Folgerung</w:t>
      </w:r>
      <w:r>
        <w:t xml:space="preserve"> ist: Wenn die Heilung durch ein Bad im Fluss erfolgt, dann weiß ich bessere Flüsse, in denen ich mich baden kann.</w:t>
      </w:r>
    </w:p>
    <w:p w:rsidR="00BB10D9" w:rsidRDefault="00BB10D9" w:rsidP="005A4C7C">
      <w:pPr>
        <w:rPr>
          <w:color w:val="auto"/>
        </w:rPr>
      </w:pPr>
      <w:r>
        <w:t>Dazu auch die Äußerung von Paulus über die</w:t>
      </w:r>
      <w:r w:rsidR="000D587D">
        <w:t xml:space="preserve"> Weisheit der Menschen und ihrer Lösungen im Ge</w:t>
      </w:r>
      <w:r>
        <w:t>gensatz zu Gottes Weisheit und seinem Plan der Erlö</w:t>
      </w:r>
      <w:r w:rsidR="006E7384">
        <w:softHyphen/>
      </w:r>
      <w:r>
        <w:t>sung d</w:t>
      </w:r>
      <w:r w:rsidR="000D587D">
        <w:t>urch das Kreuz Christi in 1. Ko</w:t>
      </w:r>
      <w:r>
        <w:t>rinther 1, 20-3</w:t>
      </w:r>
      <w:r w:rsidR="000D587D">
        <w:t>1. Die Richtlinien</w:t>
      </w:r>
      <w:r>
        <w:t xml:space="preserve"> der Welt und ihre Vorstellung von Erlösung scheinen soviel logischer im Ver</w:t>
      </w:r>
      <w:r w:rsidR="006E7384">
        <w:softHyphen/>
      </w:r>
      <w:r>
        <w:t>gleich zu denen Gottes, die albern und allzu simpel erscheinen. „Gehe hin und wasche dich siebenmal im Jordan … und du wirst geheilt sein.“ Eine einfache Anweisung, sicherlich, aber Naaman erhob Widerspruch. Daher lehrt die Bi</w:t>
      </w:r>
      <w:r w:rsidR="006E7384">
        <w:softHyphen/>
      </w:r>
      <w:r>
        <w:t>bel:</w:t>
      </w:r>
      <w:r w:rsidR="000D587D">
        <w:t xml:space="preserve"> </w:t>
      </w:r>
      <w:r w:rsidRPr="000D587D">
        <w:rPr>
          <w:rStyle w:val="Hervorhebung"/>
        </w:rPr>
        <w:t>“</w:t>
      </w:r>
      <w:bookmarkStart w:id="23" w:name="b1ref44016031_vno"/>
      <w:bookmarkEnd w:id="23"/>
      <w:r w:rsidRPr="000D587D">
        <w:rPr>
          <w:rStyle w:val="Hervorhebung"/>
        </w:rPr>
        <w:t>Glaube an den Herrn Jesus, so wirst du und dein Haus selig!“</w:t>
      </w:r>
      <w:r>
        <w:t xml:space="preserve"> </w:t>
      </w:r>
      <w:r w:rsidR="000D587D">
        <w:t xml:space="preserve">(Apg. </w:t>
      </w:r>
      <w:r>
        <w:t>16,31) Aber einfacher Glaub</w:t>
      </w:r>
      <w:r w:rsidR="000D587D">
        <w:t>e ist gar nicht so einfach; Men</w:t>
      </w:r>
      <w:r>
        <w:t>schen ha</w:t>
      </w:r>
      <w:r w:rsidR="000D587D">
        <w:t>ben Vorbehalte. Ironischerweise</w:t>
      </w:r>
      <w:r>
        <w:t xml:space="preserve"> war Naaman „bereit, jeden Preis zu zahlen, bereit, die größte Heldentat zu vollbringen, jede ermüdende Pilgerreise zu un</w:t>
      </w:r>
      <w:r w:rsidR="000D587D">
        <w:t>ternehmen, aber er war nicht be</w:t>
      </w:r>
      <w:r>
        <w:t>reit, einer simple</w:t>
      </w:r>
      <w:r w:rsidR="000D587D">
        <w:t>n</w:t>
      </w:r>
      <w:r>
        <w:t xml:space="preserve"> Anweisung nachzukommen 'wasche dich und sei geheilt'.</w:t>
      </w:r>
      <w:r w:rsidR="000D587D">
        <w:t xml:space="preserve"> </w:t>
      </w:r>
      <w:r>
        <w:t>“ Worum ging es hier? Um das Waschen? Nein. Würde ihn das heilen? Nein. Es ging um Glaubensgehorsam. Es war sein persönlicher Glaube an die Anweisung des Propheten und nicht der Beweis seines Glaubens, das Waschen, das ihn heilte. Es war der einfache Glaube an Gottes Wort, die Wurzel. Das Waschen war nur die Frucht, das Ergebnis.</w:t>
      </w:r>
    </w:p>
    <w:p w:rsidR="00BB10D9" w:rsidRDefault="00BB10D9" w:rsidP="005A4C7C">
      <w:r>
        <w:t xml:space="preserve">Deshalb werden Menschen heutzutage einzig und allein durch </w:t>
      </w:r>
      <w:proofErr w:type="spellStart"/>
      <w:r>
        <w:t>Glaubensge</w:t>
      </w:r>
      <w:r w:rsidR="006E7384">
        <w:softHyphen/>
      </w:r>
      <w:r>
        <w:t>horsam</w:t>
      </w:r>
      <w:proofErr w:type="spellEnd"/>
      <w:r>
        <w:t xml:space="preserve"> erlöst, indem sie an den Herrn Jesus Christus als ihren persönlichen Erlöser glau</w:t>
      </w:r>
      <w:r w:rsidR="004C5966">
        <w:t>ben. Der Gehorsam, den Gott for</w:t>
      </w:r>
      <w:r>
        <w:t>dert, ist der Gehorsam, an Christus zu glauben. Dazu Apostelgeschichte 6,7; Römer 1,5 und 16,2</w:t>
      </w:r>
      <w:r w:rsidR="004C5966">
        <w:t xml:space="preserve">6; 1. Johannes 3,23 (hier ist „Glaube“ die Wurzel und „Liebe“ </w:t>
      </w:r>
      <w:r>
        <w:t>die Frucht).</w:t>
      </w:r>
    </w:p>
    <w:p w:rsidR="00BB10D9" w:rsidRDefault="00BB10D9" w:rsidP="005A4C7C">
      <w:r>
        <w:t>Menschen sind so eigensinnig. Durch unser Ego, unseren Verstand, durch unsere Erfahrungen und Sehnsüchte möchten wir, dass alles nach unserem Willen geschieht; wir wollen auf unsere eigene Weise erlöst werden; wir wollen auf unsere eigene Weise spirituell sein; wir wollen, dass die Kirche</w:t>
      </w:r>
      <w:r w:rsidR="005A4C7C">
        <w:t xml:space="preserve"> </w:t>
      </w:r>
      <w:r>
        <w:t>so funktio</w:t>
      </w:r>
      <w:r w:rsidR="006E7384">
        <w:softHyphen/>
      </w:r>
      <w:r>
        <w:t>niert, wie wir es für richtig halten, und die Liste lässt sich</w:t>
      </w:r>
      <w:r w:rsidR="004C5966">
        <w:t xml:space="preserve"> weiter</w:t>
      </w:r>
      <w:r>
        <w:t xml:space="preserve"> verlängern. Aber wir müssen uns demütig den weisen Plänen Gottes unterwerfen, sonst kann es </w:t>
      </w:r>
      <w:r w:rsidR="004C5966">
        <w:t>keine Erlösung geben, keine ech</w:t>
      </w:r>
      <w:r>
        <w:t>te Freude und Fruchtbarkeit, keine Befreiung.</w:t>
      </w:r>
    </w:p>
    <w:p w:rsidR="00BB10D9" w:rsidRDefault="00BB10D9" w:rsidP="005A4C7C">
      <w:r>
        <w:t>Vers 12 zeigt, dass in Naamans Herz ein Kampf stattfand zwischen Glauben auf der einen Seite und Unglauben auf der anderen. Sein Stolz war eindeutig eine Behin</w:t>
      </w:r>
      <w:r w:rsidR="004C5966">
        <w:t>derung bei seinem Entscheidungs</w:t>
      </w:r>
      <w:r>
        <w:t>prozess. Deshalb kehrte er wü</w:t>
      </w:r>
      <w:r w:rsidR="006E7384">
        <w:softHyphen/>
      </w:r>
      <w:r>
        <w:t>tend um, und es sah aus, als hätte Satan gewonnen.</w:t>
      </w:r>
    </w:p>
    <w:p w:rsidR="00BB10D9" w:rsidRDefault="00BB10D9" w:rsidP="005A4C7C">
      <w:pPr>
        <w:pStyle w:val="berschrift2"/>
      </w:pPr>
      <w:r>
        <w:t>Die Überredungskunst der Diener Naamans (5,13):</w:t>
      </w:r>
    </w:p>
    <w:p w:rsidR="00BB10D9" w:rsidRDefault="00BB10D9" w:rsidP="005A4C7C">
      <w:pPr>
        <w:rPr>
          <w:color w:val="auto"/>
        </w:rPr>
      </w:pPr>
      <w:r>
        <w:t>Darauf näherten sich ihm seine Diener und sagten zu ihm: „Lieber</w:t>
      </w:r>
      <w:r w:rsidR="00492D87">
        <w:t xml:space="preserve"> Vater, wenn dir der Prophet ge</w:t>
      </w:r>
      <w:r>
        <w:t xml:space="preserve">boten hätte, </w:t>
      </w:r>
      <w:r>
        <w:rPr>
          <w:i/>
          <w:iCs/>
        </w:rPr>
        <w:t>etwas Großes zu tun</w:t>
      </w:r>
      <w:r>
        <w:t xml:space="preserve">, hättest du </w:t>
      </w:r>
      <w:r>
        <w:rPr>
          <w:i/>
          <w:iCs/>
        </w:rPr>
        <w:t>das</w:t>
      </w:r>
      <w:r>
        <w:t xml:space="preserve"> nicht getan? </w:t>
      </w:r>
      <w:r>
        <w:rPr>
          <w:i/>
          <w:iCs/>
        </w:rPr>
        <w:t>Dann</w:t>
      </w:r>
      <w:r>
        <w:t xml:space="preserve"> müsstest du </w:t>
      </w:r>
      <w:r>
        <w:rPr>
          <w:i/>
          <w:iCs/>
        </w:rPr>
        <w:t>das</w:t>
      </w:r>
      <w:r>
        <w:t xml:space="preserve"> doch erst recht tun, wenn er zu dir sagt: </w:t>
      </w:r>
      <w:r w:rsidR="00492D87">
        <w:t>„</w:t>
      </w:r>
      <w:r>
        <w:t>Wasche dich, so wirst du rein!“</w:t>
      </w:r>
    </w:p>
    <w:p w:rsidR="00BB10D9" w:rsidRDefault="00BB10D9" w:rsidP="005A4C7C">
      <w:r>
        <w:lastRenderedPageBreak/>
        <w:t>Dieser Vers veranschaulicht den Wert liebevoller Fürsorge und die Wichtigkeit der richtigen Worte zur richtigen Zeit gegenü</w:t>
      </w:r>
      <w:r w:rsidR="00492D87">
        <w:t>ber dem Unerlösten (vgl. Spr.</w:t>
      </w:r>
      <w:r>
        <w:t xml:space="preserve"> 15, 23, 28-29, 31; 16,21, 23). Zunächst</w:t>
      </w:r>
      <w:r w:rsidR="00492D87">
        <w:t xml:space="preserve"> dies</w:t>
      </w:r>
      <w:r>
        <w:t xml:space="preserve">: Obwohl wir zum Herrn der Ernte beten müssen, uns Arbeiter auf die Felder zu schicken, </w:t>
      </w:r>
      <w:r w:rsidR="00835507">
        <w:t>veran</w:t>
      </w:r>
      <w:r>
        <w:t xml:space="preserve">schaulichen diese Verse, wie Gott </w:t>
      </w:r>
      <w:r w:rsidR="000504C5">
        <w:t>auf irgendeine Weise Diener</w:t>
      </w:r>
      <w:r>
        <w:t xml:space="preserve"> für Seine Zwecke findet. Viel</w:t>
      </w:r>
      <w:r w:rsidR="006E7384">
        <w:softHyphen/>
      </w:r>
      <w:r>
        <w:t>leicht glaubten diese Diener selbst an den Herrn Israels und kannten die Macht des Herrn, aber vermutlich nicht. Außer der Tatsache, dass sie Naaman dienten, wissen wir nichts über sie. Und doch hatten sie weisen Rat für den General.</w:t>
      </w:r>
    </w:p>
    <w:p w:rsidR="00BB10D9" w:rsidRDefault="00BB10D9" w:rsidP="005A4C7C">
      <w:r>
        <w:t>Daneben kann dies auch die Wichtigkeit kluger Überredungskuns</w:t>
      </w:r>
      <w:r w:rsidR="000504C5">
        <w:t>t zum richti</w:t>
      </w:r>
      <w:r w:rsidR="006E7384">
        <w:softHyphen/>
      </w:r>
      <w:r w:rsidR="000504C5">
        <w:t>gen Zeitpunkt veran</w:t>
      </w:r>
      <w:r>
        <w:t xml:space="preserve">schaulichen, die in der persönlichen </w:t>
      </w:r>
      <w:r w:rsidR="000504C5">
        <w:t>Verkündigung des Evangeliums</w:t>
      </w:r>
      <w:r>
        <w:t xml:space="preserve"> benötigt wird. Man beachte die </w:t>
      </w:r>
      <w:r w:rsidR="000504C5">
        <w:t>folgenden Punk</w:t>
      </w:r>
      <w:r>
        <w:t>te bezüglich der Weisheit ihrer Antwort, einer Antwort der Zunge als ein Wort zur rechten Zeit in lieblicher Sprache, dennoch mit ehrlicher und mutiger Einschätzung.</w:t>
      </w:r>
    </w:p>
    <w:p w:rsidR="00BB10D9" w:rsidRDefault="00BB10D9" w:rsidP="005A4C7C">
      <w:r>
        <w:t>Sie waren höflich. Sie nannten Naaman „mein Vater“ und zeigten so Respekt u</w:t>
      </w:r>
      <w:r w:rsidR="000504C5">
        <w:t>nd Unterwer</w:t>
      </w:r>
      <w:r>
        <w:t>fung. Sie wählten ihre Worte sorgfältig, um Naaman umstimmen und ihm helfen zu können.</w:t>
      </w:r>
    </w:p>
    <w:p w:rsidR="00BB10D9" w:rsidRDefault="00BB10D9" w:rsidP="005A4C7C">
      <w:r>
        <w:t>Sie bezogen sich auf das, was sie von Naaman wussten. Er war stolz und mu</w:t>
      </w:r>
      <w:r w:rsidR="006E7384">
        <w:softHyphen/>
      </w:r>
      <w:r>
        <w:t>tig; sie wussten, er wäre bereit, eine große Tat zu vollbringen.</w:t>
      </w:r>
    </w:p>
    <w:p w:rsidR="00BB10D9" w:rsidRDefault="00BB10D9" w:rsidP="005A4C7C">
      <w:r>
        <w:t>Aber genau das, Naamans Stolz und seine persönliche Überzeugu</w:t>
      </w:r>
      <w:r w:rsidR="000504C5">
        <w:t>ng, hielten Naaman davon ab, ge</w:t>
      </w:r>
      <w:r>
        <w:t>heilt zu werden. Deshalb suchten die vier besorgten Diener taktv</w:t>
      </w:r>
      <w:r w:rsidR="000504C5">
        <w:t>oll einen Weg, um Naaman zu zei</w:t>
      </w:r>
      <w:r>
        <w:t>gen, dass er nicht durch seine eigene Größe geheilt werden würde, sondern durch die Größe des Gottes Is</w:t>
      </w:r>
      <w:r w:rsidR="006E7384">
        <w:softHyphen/>
      </w:r>
      <w:r>
        <w:t>raels. Sie konnten aus ihrer niedrigeren Stellung und Perspektive erkennen, dass dies geplant worden war, um die Macht des Gottes Israels zu demonstrie</w:t>
      </w:r>
      <w:r w:rsidR="006E7384">
        <w:softHyphen/>
      </w:r>
      <w:r>
        <w:t>ren. Sollte er dann nicht die einfache Anweisung des Propheten befolgen?</w:t>
      </w:r>
    </w:p>
    <w:p w:rsidR="00BB10D9" w:rsidRDefault="00BB10D9" w:rsidP="005A4C7C">
      <w:pPr>
        <w:rPr>
          <w:color w:val="auto"/>
        </w:rPr>
      </w:pPr>
      <w:r>
        <w:t>Schließlich veranschaulicht diese einfache Anweisung sehr schön die Einfach</w:t>
      </w:r>
      <w:r w:rsidR="006E7384">
        <w:softHyphen/>
      </w:r>
      <w:r>
        <w:t>heit der Botschaft des Evangeliums von der Erlösung durch Jesus – dass Erlö</w:t>
      </w:r>
      <w:r w:rsidR="006E7384">
        <w:softHyphen/>
      </w:r>
      <w:r>
        <w:t>sung n</w:t>
      </w:r>
      <w:r w:rsidR="000504C5">
        <w:t>ur durch Glauben an Christus geschieht (Eph.</w:t>
      </w:r>
      <w:r>
        <w:t xml:space="preserve"> 2,8-10). Die Einladung des Evangeliums lautet </w:t>
      </w:r>
      <w:r w:rsidRPr="007130D8">
        <w:rPr>
          <w:rStyle w:val="Hervorhebung"/>
        </w:rPr>
        <w:t>„Kommt her und kauft ohn</w:t>
      </w:r>
      <w:r w:rsidR="000504C5" w:rsidRPr="007130D8">
        <w:rPr>
          <w:rStyle w:val="Hervorhebung"/>
        </w:rPr>
        <w:t xml:space="preserve">e Geld und umsonst  ...“ </w:t>
      </w:r>
      <w:r w:rsidR="000504C5">
        <w:t>(Jes.</w:t>
      </w:r>
      <w:r>
        <w:t xml:space="preserve"> 55,1). Und wie tut man das? Durch den Glauben. Der Weg des Glaubens ist der Weg der Erniedrigung und Nichtanerkennung von Selbstwert, menschli</w:t>
      </w:r>
      <w:r w:rsidR="006E7384">
        <w:softHyphen/>
      </w:r>
      <w:r>
        <w:t>chen Fähigkeiten und Werke</w:t>
      </w:r>
      <w:r w:rsidR="000504C5">
        <w:t>n</w:t>
      </w:r>
      <w:r>
        <w:t xml:space="preserve"> der Gerechtigkeit, der uns dann der Barmher</w:t>
      </w:r>
      <w:r w:rsidR="006E7384">
        <w:softHyphen/>
      </w:r>
      <w:r>
        <w:t>zigkeit</w:t>
      </w:r>
      <w:r w:rsidR="000504C5">
        <w:t xml:space="preserve"> Gottes ausliefert (Offb. 21,6; 22,1); Röm. 4,1-5; Eph. 2,8-9; Tit.</w:t>
      </w:r>
      <w:r>
        <w:t xml:space="preserve"> 3, 4-5). Glauben ist die einzige Tätigkeit, die wir ausüben  können, ohne etwas zu tun. Glauben ist die Erkenntnis der Fähig</w:t>
      </w:r>
      <w:r w:rsidR="000504C5">
        <w:t>keiten Gottes und die Nichtaner</w:t>
      </w:r>
      <w:r>
        <w:t>kennung unserer eigenen.</w:t>
      </w:r>
    </w:p>
    <w:p w:rsidR="00BB10D9" w:rsidRPr="005A4C7C" w:rsidRDefault="00BB10D9" w:rsidP="005A4C7C">
      <w:pPr>
        <w:pStyle w:val="berschrift2"/>
      </w:pPr>
      <w:r w:rsidRPr="005A4C7C">
        <w:t>Naamans Heilung (5,14):</w:t>
      </w:r>
    </w:p>
    <w:p w:rsidR="00BB10D9" w:rsidRDefault="00C43676" w:rsidP="00BB10D9">
      <w:pPr>
        <w:rPr>
          <w:sz w:val="24"/>
          <w:szCs w:val="24"/>
        </w:rPr>
      </w:pPr>
      <w:r>
        <w:t>Also ging er hinunter und tauchte</w:t>
      </w:r>
      <w:r w:rsidR="00BB10D9">
        <w:t xml:space="preserve"> </w:t>
      </w:r>
      <w:r w:rsidR="00BB10D9" w:rsidRPr="00C43676">
        <w:rPr>
          <w:i/>
        </w:rPr>
        <w:t>sich selbst</w:t>
      </w:r>
      <w:r w:rsidR="00BB10D9">
        <w:t xml:space="preserve"> siebenmal in den Jo</w:t>
      </w:r>
      <w:r>
        <w:t>rdan aufgrund der Worte des Got</w:t>
      </w:r>
      <w:r w:rsidR="00BB10D9">
        <w:t xml:space="preserve">tesmannes; und sein Fleisch wurde wieder heil wie das Fleisch eines kleinen Kindes, und er war geheilt. Die sofortige Heilung weist auf den umfassenden und unmittelbaren Charakter der Erlösung hin. Man </w:t>
      </w:r>
      <w:r w:rsidR="00BB10D9">
        <w:lastRenderedPageBreak/>
        <w:t>beachte, dass er geheilt wurde „aufgrund der Worte“. E</w:t>
      </w:r>
      <w:r>
        <w:t>rlösung geschieht im</w:t>
      </w:r>
      <w:r w:rsidR="006E7384">
        <w:softHyphen/>
      </w:r>
      <w:r>
        <w:t>mer und aus</w:t>
      </w:r>
      <w:r w:rsidR="00BB10D9">
        <w:t>schließlich aufgrund der Worte, und niemals aufgrund unserer Gefühle oder Gemütslagen oder des mensc</w:t>
      </w:r>
      <w:r>
        <w:t>hlichen Verstands (vgl. Röm.</w:t>
      </w:r>
      <w:r w:rsidR="00BB10D9">
        <w:t xml:space="preserve"> 16, 25-26). Er wurde sofort und vollständig geheilt, sodass sein Fleisch wie das eines kleinen Kindes wurde, aber nicht nur sein Fleisch, sondern auch sein Herz. Er wurde ein neues Geschöpf durch den Glauben an den Herrn des Propheten Elisha.</w:t>
      </w:r>
    </w:p>
    <w:p w:rsidR="00BB10D9" w:rsidRPr="00794C8C" w:rsidRDefault="00BB10D9" w:rsidP="005A4C7C">
      <w:pPr>
        <w:pStyle w:val="berschrift2"/>
      </w:pPr>
      <w:r w:rsidRPr="00794C8C">
        <w:t>Naamans Dankbarkeit und seine Reaktion (5,15-16):</w:t>
      </w:r>
    </w:p>
    <w:p w:rsidR="00BB10D9" w:rsidRDefault="00BB10D9" w:rsidP="00BB10D9">
      <w:pPr>
        <w:rPr>
          <w:rFonts w:eastAsia="SimSun" w:cs="Lucida Sans"/>
          <w:color w:val="auto"/>
          <w:sz w:val="24"/>
          <w:szCs w:val="24"/>
        </w:rPr>
      </w:pPr>
      <w:r>
        <w:rPr>
          <w:rFonts w:eastAsia="Times New Roman"/>
        </w:rPr>
        <w:t>Als er mit all seinen Leuten zu dem Gottesmann zurückkehrte, ankam und vor ihm stand, sagte er:</w:t>
      </w:r>
      <w:r>
        <w:rPr>
          <w:rFonts w:eastAsia="Times New Roman"/>
          <w:color w:val="DC2300"/>
        </w:rPr>
        <w:t xml:space="preserve"> </w:t>
      </w:r>
      <w:r w:rsidRPr="007546C9">
        <w:rPr>
          <w:rStyle w:val="Hervorhebung"/>
        </w:rPr>
        <w:t>„Siehe, nun weiß ich, dass kein Gott ist in allen Landen, außer in Israel; so nimm nun eine S</w:t>
      </w:r>
      <w:r w:rsidR="00C43676" w:rsidRPr="007546C9">
        <w:rPr>
          <w:rStyle w:val="Hervorhebung"/>
        </w:rPr>
        <w:t>egens</w:t>
      </w:r>
      <w:r w:rsidRPr="007546C9">
        <w:rPr>
          <w:rStyle w:val="Hervorhebung"/>
        </w:rPr>
        <w:t>gabe von deinem Knecht.“</w:t>
      </w:r>
      <w:r w:rsidR="007546C9">
        <w:rPr>
          <w:rStyle w:val="Hervorhebung"/>
        </w:rPr>
        <w:t xml:space="preserve"> </w:t>
      </w:r>
      <w:r w:rsidR="007546C9" w:rsidRPr="007546C9">
        <w:rPr>
          <w:rStyle w:val="Hervorhebung"/>
          <w:i w:val="0"/>
        </w:rPr>
        <w:t>16</w:t>
      </w:r>
      <w:r w:rsidR="007546C9" w:rsidRPr="007546C9">
        <w:rPr>
          <w:i/>
        </w:rPr>
        <w:t xml:space="preserve"> </w:t>
      </w:r>
      <w:r>
        <w:t xml:space="preserve">Aber der sprach: </w:t>
      </w:r>
      <w:r w:rsidRPr="007546C9">
        <w:rPr>
          <w:rStyle w:val="Hervorhebung"/>
        </w:rPr>
        <w:t>„So wahr der HERR lebt, vor dem ich stehe: Ich nehme es nicht.“</w:t>
      </w:r>
      <w:r>
        <w:t xml:space="preserve"> Und Naaman nötigte ihn, dass er es nehme; aber er wollte nicht.</w:t>
      </w:r>
    </w:p>
    <w:p w:rsidR="00BB10D9" w:rsidRDefault="00BB10D9" w:rsidP="00BB10D9">
      <w:r>
        <w:t>Diese Verse veranschaulichen uns die ersten Früchte der Erlösung. Als Erstes bekannte er sich zu seinem Glauben an den Herrn und erkannte ihn an (Vers 15). Aus einem dankbaren Herzen heraus wollte er Elisha ein Geschenk ma</w:t>
      </w:r>
      <w:r w:rsidR="006E7384">
        <w:softHyphen/>
      </w:r>
      <w:r>
        <w:t>chen, um seine Wertschätzung au</w:t>
      </w:r>
      <w:r w:rsidR="007546C9">
        <w:t>szudrücken für das, was Gott ge</w:t>
      </w:r>
      <w:r>
        <w:t>tan hatte.</w:t>
      </w:r>
    </w:p>
    <w:p w:rsidR="00BB10D9" w:rsidRDefault="00BB10D9" w:rsidP="00BB10D9">
      <w:r>
        <w:t>Elisha lehnt das jedoch umsichtig und weise ab. Warum? Er wollte,</w:t>
      </w:r>
      <w:r w:rsidR="007546C9">
        <w:t xml:space="preserve"> dass Naaman und alle, die zusa</w:t>
      </w:r>
      <w:r>
        <w:t>hen, begriffen, dass er ein Diener Jehovas war und nicht so war wie die gierigen Heidenpriester im Dienste Baals. Er wollte auch, dass sie verstehen, dass Erlösung u</w:t>
      </w:r>
      <w:r w:rsidR="007546C9">
        <w:t>nd alle Segnungen Gottes kosten</w:t>
      </w:r>
      <w:r>
        <w:t>frei sind, sie können weder geka</w:t>
      </w:r>
      <w:r w:rsidR="007546C9">
        <w:t>uft noch verdient werden (Offb. 21,6 22,1; Röm. 4,1-5; Eph. 2, 8-9; Tit.</w:t>
      </w:r>
      <w:r>
        <w:t xml:space="preserve"> 3, 4-5). Elisha lehnt es ab, etwas anzunehmen, damit er den Namen Gottes und Seine Gnade nicht herabwürdigt (vgl. 1. Thess. 1,5; 2,5; 2. Thess. 3,7-8 mit Phil. 4,15-17).</w:t>
      </w:r>
    </w:p>
    <w:p w:rsidR="00BB10D9" w:rsidRDefault="00BB10D9" w:rsidP="007546C9">
      <w:pPr>
        <w:pStyle w:val="berschrift2"/>
      </w:pPr>
      <w:r>
        <w:t>Naamans Sorge in Hinblick auf die Anbetung seines Herrn (5,17-19):</w:t>
      </w:r>
    </w:p>
    <w:p w:rsidR="00BB10D9" w:rsidRDefault="00BB10D9" w:rsidP="00BB10D9">
      <w:pPr>
        <w:rPr>
          <w:sz w:val="24"/>
          <w:szCs w:val="24"/>
        </w:rPr>
      </w:pPr>
      <w:r>
        <w:t xml:space="preserve">Hier wird sicherlich die Sorge veranschaulicht, die das Volk Gottes haben sollte in Hinblick auf seinen Gottesdienst, </w:t>
      </w:r>
      <w:r w:rsidR="007546C9">
        <w:t>seine Bezeugung und die Erschei</w:t>
      </w:r>
      <w:r w:rsidR="006E7384">
        <w:softHyphen/>
      </w:r>
      <w:r w:rsidR="007546C9">
        <w:t>nung</w:t>
      </w:r>
      <w:r>
        <w:t xml:space="preserve"> des Bösen. Naaman wusste, dass er in seine alte Umgebung zurückkeh</w:t>
      </w:r>
      <w:r w:rsidR="006E7384">
        <w:softHyphen/>
      </w:r>
      <w:r>
        <w:t xml:space="preserve">ren und inmitten von Götzendienst und Sünde leben musste. Er machte sich Sorgen wegen einer geeigneten Art des Gottesdienstes, denn er konnte nicht länger im Tempel </w:t>
      </w:r>
      <w:proofErr w:type="spellStart"/>
      <w:r>
        <w:t>Rimmons</w:t>
      </w:r>
      <w:proofErr w:type="spellEnd"/>
      <w:r>
        <w:t xml:space="preserve"> beten. Er wollte Jehova nicht herabwürdigen. Er brauchte einen Ort und einen Weg, um seine Religion ausüben zu können, deshalb bat er um die Erlaubnis (man beachte die plötzliche </w:t>
      </w:r>
      <w:proofErr w:type="spellStart"/>
      <w:r>
        <w:t>Verhaltensände</w:t>
      </w:r>
      <w:r w:rsidR="006E7384">
        <w:softHyphen/>
      </w:r>
      <w:r>
        <w:t>rung</w:t>
      </w:r>
      <w:proofErr w:type="spellEnd"/>
      <w:r>
        <w:t xml:space="preserve">), zwei Ladungen Erde mit nach Hause nehmen zu dürfen. Naaman war verständlicherweise besorgt, was Gott über seine Anwesenheit in </w:t>
      </w:r>
      <w:proofErr w:type="spellStart"/>
      <w:r>
        <w:t>Rimmons</w:t>
      </w:r>
      <w:proofErr w:type="spellEnd"/>
      <w:r>
        <w:t xml:space="preserve"> Tempel denken würde. Elisha antwortete nur: „Zieh hin mit Frieden.“ Das weist auf Elishas Gewissheit hin, dass Gott versteht.</w:t>
      </w:r>
    </w:p>
    <w:p w:rsidR="00BB10D9" w:rsidRDefault="00BB10D9" w:rsidP="00BB10D9">
      <w:r>
        <w:t xml:space="preserve">Es ging um seine innere Einstellung und sein Herz. Vielleicht veranschaulicht dies das Prinzip von Trennung im Gegensatz zu Abkapselung. Gläubige sollen die Welt für den Herrn unterwandern und durchdringen. Der Herr drückt es </w:t>
      </w:r>
      <w:r>
        <w:lastRenderedPageBreak/>
        <w:t>so aus: Wir sollen in dieser Welt sein, aber nicht von dieser Welt</w:t>
      </w:r>
      <w:r w:rsidR="007546C9">
        <w:t xml:space="preserve"> </w:t>
      </w:r>
      <w:r>
        <w:t>(Joh. 17, 15-17). Naaman wusste also, er würde in die Welt zurück</w:t>
      </w:r>
      <w:r w:rsidR="007546C9">
        <w:t>kehren und sich der  Sün</w:t>
      </w:r>
      <w:r>
        <w:t>de jener Tage stellen</w:t>
      </w:r>
      <w:r w:rsidR="007546C9">
        <w:t xml:space="preserve"> müssen</w:t>
      </w:r>
      <w:r>
        <w:t xml:space="preserve">. Er trug die Verantwortung, </w:t>
      </w:r>
      <w:r w:rsidR="007546C9">
        <w:t xml:space="preserve">wusste </w:t>
      </w:r>
      <w:r>
        <w:t>aber, er wü</w:t>
      </w:r>
      <w:r w:rsidR="007546C9">
        <w:t>rde die Stärkung durch die rich</w:t>
      </w:r>
      <w:r>
        <w:t>tige Anbetung des wahren Gottes brauchen, um wirksam Zeugnis ablegen zu können.</w:t>
      </w:r>
    </w:p>
    <w:p w:rsidR="00BB10D9" w:rsidRDefault="00BB10D9" w:rsidP="007546C9">
      <w:pPr>
        <w:pStyle w:val="berschrift2"/>
      </w:pPr>
      <w:r>
        <w:t xml:space="preserve">Der Fluch, mit dem </w:t>
      </w:r>
      <w:proofErr w:type="spellStart"/>
      <w:r>
        <w:t>Gehazi</w:t>
      </w:r>
      <w:proofErr w:type="spellEnd"/>
      <w:r>
        <w:t xml:space="preserve"> bestraft wird:</w:t>
      </w:r>
    </w:p>
    <w:p w:rsidR="00BB10D9" w:rsidRDefault="00BB10D9" w:rsidP="00BB10D9">
      <w:pPr>
        <w:rPr>
          <w:sz w:val="24"/>
          <w:szCs w:val="24"/>
        </w:rPr>
      </w:pPr>
      <w:r>
        <w:t xml:space="preserve">In den Versen 20 -27 wird berichtet, dass </w:t>
      </w:r>
      <w:proofErr w:type="spellStart"/>
      <w:r>
        <w:t>Gehazi</w:t>
      </w:r>
      <w:proofErr w:type="spellEnd"/>
      <w:r>
        <w:t xml:space="preserve"> eine perfekte Gelegenheit sah, schnell reich zu werden, indem er eigennützig für sich die Belohnung er</w:t>
      </w:r>
      <w:r w:rsidR="006E7384">
        <w:softHyphen/>
      </w:r>
      <w:r>
        <w:t>bat, die Elisha abgelehnt hatte. Leider brachte sein Plan drei Probleme mit sich: Erstens nahm er bereitwillig Geld an, dass für jemand anderen gedacht gewesen war; zweitens setzte er fälschlich vo</w:t>
      </w:r>
      <w:r w:rsidR="00AE280F">
        <w:t>raus, dass Geld gegen Gottes Ge</w:t>
      </w:r>
      <w:r w:rsidR="006E7384">
        <w:softHyphen/>
      </w:r>
      <w:r>
        <w:t>schenk einer Heilung und Gottes Gnade eingetauscht werden könne; drittens log er und versuchte, seine Motive für die Annahme des Ge</w:t>
      </w:r>
      <w:r w:rsidR="00AE280F">
        <w:t>ldes zu verschlei</w:t>
      </w:r>
      <w:r w:rsidR="006E7384">
        <w:softHyphen/>
      </w:r>
      <w:r w:rsidR="00AE280F">
        <w:t xml:space="preserve">ern. Obwohl </w:t>
      </w:r>
      <w:proofErr w:type="spellStart"/>
      <w:r w:rsidR="00AE280F">
        <w:t>Geh</w:t>
      </w:r>
      <w:r>
        <w:t>azi</w:t>
      </w:r>
      <w:proofErr w:type="spellEnd"/>
      <w:r>
        <w:t xml:space="preserve"> ein hilfreicher Diener gewesen war, wurde persönliche Bereicherung wichtiger für ihn, als Gott zu dienen.</w:t>
      </w:r>
    </w:p>
    <w:p w:rsidR="00BB10D9" w:rsidRDefault="00BB10D9" w:rsidP="00BB10D9">
      <w:r>
        <w:t>Dieser Abschnitt lehrt nicht, dass Geld etwas Schlechtes ist oder da</w:t>
      </w:r>
      <w:r w:rsidR="00AE280F">
        <w:t>ss Geistli</w:t>
      </w:r>
      <w:r w:rsidR="006E7384">
        <w:softHyphen/>
      </w:r>
      <w:r w:rsidR="00AE280F">
        <w:t>che nicht bezahlt wer</w:t>
      </w:r>
      <w:r>
        <w:t xml:space="preserve">den sollten; es handelt sich stattdessen um eine Warnung vor Gier und Betrug. Wahrer Gottesdienst gründet sich auf Liebe zu Gott und Hingabe an ihn und strebt nicht </w:t>
      </w:r>
      <w:r w:rsidR="00AE280F">
        <w:t xml:space="preserve">nach persönlicher Bereicherung. </w:t>
      </w:r>
      <w:r>
        <w:t xml:space="preserve">Wenn wir Gott dienen, müssen wir ständig unsere Beweggründe überprüfen; denn wir können nicht sowohl Gott als auch dem Geld dienen.  </w:t>
      </w:r>
    </w:p>
    <w:p w:rsidR="00BB10D9" w:rsidRDefault="00BB10D9" w:rsidP="00AE280F">
      <w:pPr>
        <w:pStyle w:val="berschrift2"/>
        <w:rPr>
          <w:rFonts w:eastAsia="SimSun"/>
        </w:rPr>
      </w:pPr>
      <w:r>
        <w:t>Hauptanwendungsbereiche: Welche bedeutsamen Lehren können wir aus dieser Geschichte ziehen?</w:t>
      </w:r>
    </w:p>
    <w:p w:rsidR="00BB10D9" w:rsidRDefault="00BB10D9" w:rsidP="00BB10D9">
      <w:pPr>
        <w:rPr>
          <w:sz w:val="24"/>
          <w:szCs w:val="24"/>
        </w:rPr>
      </w:pPr>
      <w:r>
        <w:t>In diesem Abschnitt wird auch klar, dass der Glaube des klei</w:t>
      </w:r>
      <w:r w:rsidR="00AE280F">
        <w:t>nen Mädchens und Naamans Bestre</w:t>
      </w:r>
      <w:r>
        <w:t>bungen in krassem Gegensatz stehen zum Starrsinn des Königs von Israel (5,7). Ein Anführer aus dem mächtigen Syrien suchte den Gott Israels, Israels eigener König tat das nicht. Wir kennen den Namen des kleinen Mädchens nicht und wissen nicht viel von ihr,</w:t>
      </w:r>
      <w:r w:rsidR="00AE280F">
        <w:t xml:space="preserve"> aber ihre kurze Äuße</w:t>
      </w:r>
      <w:r w:rsidR="006E7384">
        <w:softHyphen/>
      </w:r>
      <w:r w:rsidR="00AE280F">
        <w:t>rung gegen</w:t>
      </w:r>
      <w:r>
        <w:t>über ihrer Herrin brachte einem mächtigen syrischen Hauptmann Heilung und Glauben. Gott hatte sie zu einem bestimmten Zweck an diesen Platz gestellt, und sie war pflicht</w:t>
      </w:r>
      <w:r w:rsidR="00AE280F">
        <w:t>ge</w:t>
      </w:r>
      <w:r>
        <w:t>treu. An welchen Platz hat Gott dich ge</w:t>
      </w:r>
      <w:r w:rsidR="006E7384">
        <w:softHyphen/>
      </w:r>
      <w:r>
        <w:t>stellt? Egal, wie bescheiden oder niedrig deine Stellung im Leben ist, Gott hat Verwendung für dich beim Verbreiten seines Wortes. Lass uns nach Gelegen</w:t>
      </w:r>
      <w:r w:rsidR="006E7384">
        <w:softHyphen/>
      </w:r>
      <w:r>
        <w:t>heiten suchen, anderen zu erzählen, was Gott tun kann. Niemand kann wissen, wer deine oder unsere Botschaft hören wird.</w:t>
      </w:r>
    </w:p>
    <w:p w:rsidR="00BB10D9" w:rsidRDefault="00BB10D9" w:rsidP="00BB10D9">
      <w:r>
        <w:t xml:space="preserve">     Wir müssen auch feststellen, dass Naaman, ein großer Kriegsheld, daran gewöhnt war, dass ihm Respekt erwiesen wird, daher war er empört, als Elisha ihn wie einen gewöhnlichen Menschen behandelte. Es wäre noch gegangen, sich in einem großen Strom zu waschen, aber der Jordan war klein und schmutzig. Sich im Jordan zu waschen, dachte Naaman, war unter der Würde eines Mannes in seiner Position. Aber Naaman musste sich selbst erniedrigen und Elishas Anweisungen befolgen, um geheilt zu werden.</w:t>
      </w:r>
    </w:p>
    <w:p w:rsidR="00BB10D9" w:rsidRDefault="00BB10D9" w:rsidP="00BB10D9">
      <w:r>
        <w:lastRenderedPageBreak/>
        <w:t>Gehorsam Gott gegenüber beginnt mit Demut. Wir müssen daran glauben, dass sein Weg besser ist als unser eigener. Wir verstehen vielleicht nicht im</w:t>
      </w:r>
      <w:r w:rsidR="006E7384">
        <w:softHyphen/>
      </w:r>
      <w:r>
        <w:t>mer, wie er arbeitet, aber wenn wir bescheiden gehorchen, werden wir seine Segnungen erfahren. Wir müssen uns zuerst einmal daran erinnern, dass Got</w:t>
      </w:r>
      <w:r w:rsidR="006E7384">
        <w:softHyphen/>
      </w:r>
      <w:r>
        <w:t>tes Wege die besten sind, zweitens daran, dass Gott mehr als alles andere un</w:t>
      </w:r>
      <w:r w:rsidR="006E7384">
        <w:softHyphen/>
      </w:r>
      <w:r>
        <w:t>seren Gehorsam möchte und drittens, dass Gott alles Mögliche zum Erreichen seiner Ziele benutzen kann.</w:t>
      </w:r>
    </w:p>
    <w:p w:rsidR="00BB10D9" w:rsidRDefault="00BB10D9" w:rsidP="00BB10D9">
      <w:r>
        <w:t>Wir stellen auch fest,  dass Naaman wütend abzog, weil ihm die Hei</w:t>
      </w:r>
      <w:r w:rsidR="00AE280F">
        <w:t>lung für seine Krankheit zu ein</w:t>
      </w:r>
      <w:r>
        <w:t>fach erschien. Er war ein Held, und er erwartete eine heroische Heil</w:t>
      </w:r>
      <w:r w:rsidR="00AE280F">
        <w:t>ung. Da er voller Stolz und Eigen</w:t>
      </w:r>
      <w:r>
        <w:t>sinn war, konnte Naaman die simple Heilung durch Glauben nicht akzeptieren. Manchmal reagieren Men</w:t>
      </w:r>
      <w:r w:rsidR="006E7384">
        <w:softHyphen/>
      </w:r>
      <w:r>
        <w:t>schen auf Gottes Angebot der Vergebung auf die gleiche Weise. Einfach nur an Jesus Christus zu glauben scheint irgendwie nicht bedeutsam genug, um dadurch das ewige Leben zu erlangen. Gottes Geboten zu gehorchen erscheint nicht heldenhaft. Was Naaman zu tun hatte, um seine Lepra weggewaschen zu bekommen, ähnelt dem, was wir tun müssen, um von unseren Sünden reinge</w:t>
      </w:r>
      <w:r w:rsidR="006E7384">
        <w:softHyphen/>
      </w:r>
      <w:r>
        <w:t>waschen zu werden – demütig Gottes Gnade annehmen. Unsere Reaktion auf den Weg des Glaubens darf uns nicht von der Heilung abhalten, die wir alle äußerst nötig haben.</w:t>
      </w:r>
    </w:p>
    <w:p w:rsidR="00BB10D9" w:rsidRDefault="00BB10D9" w:rsidP="00BB10D9">
      <w:r>
        <w:t>Man beachte auch, dass Elisha Naamans Geld ablehnte, um zu zeigen, dass die Gunst Gottes nicht erkauft werden kann. Geld, Macht und Reichtum können uns n</w:t>
      </w:r>
      <w:r w:rsidR="00AE280F">
        <w:t xml:space="preserve">icht erlösen, können uns nicht </w:t>
      </w:r>
      <w:r>
        <w:t>zu geistlichen, wirksamen Zeugen machen oder würdig der Verantwortung oder der Führerschaft im Sinne des Leibes Jesu Christi. Unser Geld ist im Angesicht des Todes ebenso nutzlos wie Naamans.</w:t>
      </w:r>
    </w:p>
    <w:p w:rsidR="00BB10D9" w:rsidRDefault="00BB10D9" w:rsidP="00BB10D9">
      <w:r>
        <w:t>Wieviel Reichtum wir im Leben auch anhäufen mögen, er wird sich in Luft auflösen, wenn wir vor Gott, unserem Schöpfer, stehen. Unser Glaube an Jesus Christus wird uns erlösen, das werden nicht unsere Bankkonten tun oder der Reichtum, den wir angehäuft haben. Unsere Erlösung hängt einzig und allein von Gottes Gnade ab, seinen Gaben und Segnungen in Jesus Christus.</w:t>
      </w:r>
    </w:p>
    <w:p w:rsidR="00BB10D9" w:rsidRDefault="00BB10D9" w:rsidP="00BB10D9">
      <w:r>
        <w:t>Es wird also in der Textstelle sehr deutlich, dass</w:t>
      </w:r>
    </w:p>
    <w:p w:rsidR="00AE280F" w:rsidRPr="00AE280F" w:rsidRDefault="00BB10D9" w:rsidP="00BB10D9">
      <w:pPr>
        <w:pStyle w:val="Listenabsatz"/>
        <w:numPr>
          <w:ilvl w:val="0"/>
          <w:numId w:val="8"/>
        </w:numPr>
        <w:rPr>
          <w:lang w:val="de-DE"/>
        </w:rPr>
      </w:pPr>
      <w:r w:rsidRPr="00AE280F">
        <w:rPr>
          <w:rFonts w:ascii="Garamond" w:hAnsi="Garamond"/>
          <w:sz w:val="26"/>
          <w:szCs w:val="26"/>
          <w:lang w:val="de-DE"/>
        </w:rPr>
        <w:t>Gott sich ständig bemüht, Menschen zu Sich zu führen, so düster ihr Zu</w:t>
      </w:r>
      <w:r w:rsidR="006E7384">
        <w:rPr>
          <w:rFonts w:ascii="Garamond" w:hAnsi="Garamond"/>
          <w:sz w:val="26"/>
          <w:szCs w:val="26"/>
          <w:lang w:val="de-DE"/>
        </w:rPr>
        <w:softHyphen/>
      </w:r>
      <w:r w:rsidRPr="00AE280F">
        <w:rPr>
          <w:rFonts w:ascii="Garamond" w:hAnsi="Garamond"/>
          <w:sz w:val="26"/>
          <w:szCs w:val="26"/>
          <w:lang w:val="de-DE"/>
        </w:rPr>
        <w:t>stand auch sein mag.</w:t>
      </w:r>
    </w:p>
    <w:p w:rsidR="00AE280F" w:rsidRPr="00AE280F" w:rsidRDefault="00BB10D9" w:rsidP="00BB10D9">
      <w:pPr>
        <w:pStyle w:val="Listenabsatz"/>
        <w:numPr>
          <w:ilvl w:val="0"/>
          <w:numId w:val="8"/>
        </w:numPr>
      </w:pPr>
      <w:r w:rsidRPr="00AE280F">
        <w:rPr>
          <w:rFonts w:ascii="Garamond" w:hAnsi="Garamond"/>
          <w:sz w:val="26"/>
          <w:szCs w:val="26"/>
          <w:lang w:val="de-DE"/>
        </w:rPr>
        <w:t>Gott jeden engagierten Gläubigen einsetzt, so gewöhnlich oder unbedeu</w:t>
      </w:r>
      <w:r w:rsidR="006E7384">
        <w:rPr>
          <w:rFonts w:ascii="Garamond" w:hAnsi="Garamond"/>
          <w:sz w:val="26"/>
          <w:szCs w:val="26"/>
          <w:lang w:val="de-DE"/>
        </w:rPr>
        <w:softHyphen/>
      </w:r>
      <w:r w:rsidRPr="00AE280F">
        <w:rPr>
          <w:rFonts w:ascii="Garamond" w:hAnsi="Garamond"/>
          <w:sz w:val="26"/>
          <w:szCs w:val="26"/>
          <w:lang w:val="de-DE"/>
        </w:rPr>
        <w:t xml:space="preserve">tend er auch sein mag. </w:t>
      </w:r>
      <w:r w:rsidRPr="00D23265">
        <w:rPr>
          <w:rFonts w:ascii="Garamond" w:hAnsi="Garamond"/>
          <w:sz w:val="26"/>
          <w:szCs w:val="26"/>
          <w:lang w:val="de-DE"/>
        </w:rPr>
        <w:t>Wie das sein kann? Wegen des mächti</w:t>
      </w:r>
      <w:r w:rsidR="006E7384">
        <w:rPr>
          <w:rFonts w:ascii="Garamond" w:hAnsi="Garamond"/>
          <w:sz w:val="26"/>
          <w:szCs w:val="26"/>
          <w:lang w:val="de-DE"/>
        </w:rPr>
        <w:softHyphen/>
      </w:r>
      <w:r w:rsidRPr="00D23265">
        <w:rPr>
          <w:rFonts w:ascii="Garamond" w:hAnsi="Garamond"/>
          <w:sz w:val="26"/>
          <w:szCs w:val="26"/>
          <w:lang w:val="de-DE"/>
        </w:rPr>
        <w:t>gen Gottes, der</w:t>
      </w:r>
      <w:r w:rsidR="00AE280F" w:rsidRPr="00D23265">
        <w:rPr>
          <w:rFonts w:ascii="Garamond" w:hAnsi="Garamond"/>
          <w:sz w:val="26"/>
          <w:szCs w:val="26"/>
          <w:lang w:val="de-DE"/>
        </w:rPr>
        <w:t xml:space="preserve"> in uns wohnt. </w:t>
      </w:r>
      <w:r w:rsidR="00AE280F" w:rsidRPr="00D927C1">
        <w:rPr>
          <w:rFonts w:ascii="Garamond" w:hAnsi="Garamond"/>
          <w:sz w:val="26"/>
          <w:szCs w:val="26"/>
          <w:lang w:val="de-DE"/>
        </w:rPr>
        <w:t>Das macht uns be</w:t>
      </w:r>
      <w:r w:rsidRPr="00D927C1">
        <w:rPr>
          <w:rFonts w:ascii="Garamond" w:hAnsi="Garamond"/>
          <w:sz w:val="26"/>
          <w:szCs w:val="26"/>
          <w:lang w:val="de-DE"/>
        </w:rPr>
        <w:t>deutend als Seine Werkzeuge des Lichts.</w:t>
      </w:r>
    </w:p>
    <w:p w:rsidR="00D45235" w:rsidRPr="00D45235" w:rsidRDefault="00BB10D9" w:rsidP="00BB10D9">
      <w:pPr>
        <w:pStyle w:val="Listenabsatz"/>
        <w:numPr>
          <w:ilvl w:val="0"/>
          <w:numId w:val="8"/>
        </w:numPr>
        <w:rPr>
          <w:lang w:val="de-DE"/>
        </w:rPr>
      </w:pPr>
      <w:r w:rsidRPr="00D45235">
        <w:rPr>
          <w:rFonts w:ascii="Garamond" w:hAnsi="Garamond"/>
          <w:sz w:val="26"/>
          <w:szCs w:val="26"/>
          <w:lang w:val="de-DE"/>
        </w:rPr>
        <w:t>Die Gnade Gottes kann nicht mit Silber und Gold, Macht oder Stel</w:t>
      </w:r>
      <w:r w:rsidR="006E7384">
        <w:rPr>
          <w:rFonts w:ascii="Garamond" w:hAnsi="Garamond"/>
          <w:sz w:val="26"/>
          <w:szCs w:val="26"/>
          <w:lang w:val="de-DE"/>
        </w:rPr>
        <w:softHyphen/>
      </w:r>
      <w:r w:rsidRPr="00D45235">
        <w:rPr>
          <w:rFonts w:ascii="Garamond" w:hAnsi="Garamond"/>
          <w:sz w:val="26"/>
          <w:szCs w:val="26"/>
          <w:lang w:val="de-DE"/>
        </w:rPr>
        <w:t>lung erkauft werden. Wir müssen uns Gott gläubig nähern und Seine Offenbarung in der Bibel glauben.</w:t>
      </w:r>
    </w:p>
    <w:p w:rsidR="00D45235" w:rsidRPr="00D45235" w:rsidRDefault="00BB10D9" w:rsidP="00BB10D9">
      <w:pPr>
        <w:pStyle w:val="Listenabsatz"/>
        <w:numPr>
          <w:ilvl w:val="0"/>
          <w:numId w:val="8"/>
        </w:numPr>
        <w:rPr>
          <w:rFonts w:ascii="Garamond" w:hAnsi="Garamond" w:cs="Lucida Sans"/>
          <w:color w:val="auto"/>
          <w:sz w:val="26"/>
          <w:szCs w:val="26"/>
          <w:lang w:val="de-DE"/>
        </w:rPr>
      </w:pPr>
      <w:r w:rsidRPr="00D45235">
        <w:rPr>
          <w:rFonts w:ascii="Garamond" w:hAnsi="Garamond"/>
          <w:sz w:val="26"/>
          <w:szCs w:val="26"/>
          <w:lang w:val="de-DE"/>
        </w:rPr>
        <w:lastRenderedPageBreak/>
        <w:t xml:space="preserve">Tatsächlich können Macht, Stellung, Silber und Gold </w:t>
      </w:r>
      <w:r w:rsidR="00D45235">
        <w:rPr>
          <w:rFonts w:ascii="Garamond" w:hAnsi="Garamond"/>
          <w:sz w:val="26"/>
          <w:szCs w:val="26"/>
          <w:lang w:val="de-DE"/>
        </w:rPr>
        <w:t xml:space="preserve">ebenso </w:t>
      </w:r>
      <w:r w:rsidRPr="00D45235">
        <w:rPr>
          <w:rFonts w:ascii="Garamond" w:hAnsi="Garamond"/>
          <w:sz w:val="26"/>
          <w:szCs w:val="26"/>
          <w:lang w:val="de-DE"/>
        </w:rPr>
        <w:t>ein Hinder</w:t>
      </w:r>
      <w:r w:rsidR="006E7384">
        <w:rPr>
          <w:rFonts w:ascii="Garamond" w:hAnsi="Garamond"/>
          <w:sz w:val="26"/>
          <w:szCs w:val="26"/>
          <w:lang w:val="de-DE"/>
        </w:rPr>
        <w:softHyphen/>
      </w:r>
      <w:r w:rsidRPr="00D45235">
        <w:rPr>
          <w:rFonts w:ascii="Garamond" w:hAnsi="Garamond"/>
          <w:sz w:val="26"/>
          <w:szCs w:val="26"/>
          <w:lang w:val="de-DE"/>
        </w:rPr>
        <w:t>nis und ein Hemmnis sein, zu Christus zu gelangen</w:t>
      </w:r>
      <w:r w:rsidR="00D45235">
        <w:rPr>
          <w:rFonts w:ascii="Garamond" w:hAnsi="Garamond"/>
          <w:sz w:val="26"/>
          <w:szCs w:val="26"/>
          <w:lang w:val="de-DE"/>
        </w:rPr>
        <w:t>,</w:t>
      </w:r>
      <w:r w:rsidRPr="00D45235">
        <w:rPr>
          <w:rFonts w:ascii="Garamond" w:hAnsi="Garamond"/>
          <w:sz w:val="26"/>
          <w:szCs w:val="26"/>
          <w:lang w:val="de-DE"/>
        </w:rPr>
        <w:t xml:space="preserve"> wie für wir</w:t>
      </w:r>
      <w:r w:rsidR="006E7384">
        <w:rPr>
          <w:rFonts w:ascii="Garamond" w:hAnsi="Garamond"/>
          <w:sz w:val="26"/>
          <w:szCs w:val="26"/>
          <w:lang w:val="de-DE"/>
        </w:rPr>
        <w:softHyphen/>
      </w:r>
      <w:r w:rsidRPr="00D45235">
        <w:rPr>
          <w:rFonts w:ascii="Garamond" w:hAnsi="Garamond"/>
          <w:sz w:val="26"/>
          <w:szCs w:val="26"/>
          <w:lang w:val="de-DE"/>
        </w:rPr>
        <w:t>kungsvollen Gottesdienst.</w:t>
      </w:r>
    </w:p>
    <w:p w:rsidR="00BB10D9" w:rsidRPr="00D45235" w:rsidRDefault="00BB10D9" w:rsidP="00BB10D9">
      <w:pPr>
        <w:pStyle w:val="Listenabsatz"/>
        <w:numPr>
          <w:ilvl w:val="0"/>
          <w:numId w:val="8"/>
        </w:numPr>
        <w:rPr>
          <w:rFonts w:ascii="Garamond" w:hAnsi="Garamond" w:cs="Lucida Sans"/>
          <w:color w:val="auto"/>
          <w:sz w:val="26"/>
          <w:szCs w:val="26"/>
          <w:lang w:val="de-DE"/>
        </w:rPr>
      </w:pPr>
      <w:r w:rsidRPr="00D45235">
        <w:rPr>
          <w:rFonts w:ascii="Garamond" w:hAnsi="Garamond"/>
          <w:sz w:val="26"/>
          <w:szCs w:val="26"/>
          <w:lang w:val="de-DE"/>
        </w:rPr>
        <w:t xml:space="preserve">Zwei der größten Hindernisse für die Erfahrung von Gottes Segen ist für Gläubige wie für Ungläubige gleichermaßen a) </w:t>
      </w:r>
      <w:r w:rsidRPr="00D45235">
        <w:rPr>
          <w:rFonts w:ascii="Garamond" w:hAnsi="Garamond"/>
          <w:i/>
          <w:iCs/>
          <w:sz w:val="26"/>
          <w:szCs w:val="26"/>
          <w:lang w:val="de-DE"/>
        </w:rPr>
        <w:t xml:space="preserve">unser Stolz - </w:t>
      </w:r>
      <w:r w:rsidRPr="00D45235">
        <w:rPr>
          <w:rFonts w:ascii="Garamond" w:hAnsi="Garamond"/>
          <w:sz w:val="26"/>
          <w:szCs w:val="26"/>
          <w:lang w:val="de-DE"/>
        </w:rPr>
        <w:t xml:space="preserve">Naaman wäre </w:t>
      </w:r>
      <w:r w:rsidR="00D45235">
        <w:rPr>
          <w:rFonts w:ascii="Garamond" w:hAnsi="Garamond"/>
          <w:sz w:val="26"/>
          <w:szCs w:val="26"/>
          <w:lang w:val="de-DE"/>
        </w:rPr>
        <w:t xml:space="preserve">wegen </w:t>
      </w:r>
      <w:r w:rsidRPr="00D45235">
        <w:rPr>
          <w:rFonts w:ascii="Garamond" w:hAnsi="Garamond"/>
          <w:sz w:val="26"/>
          <w:szCs w:val="26"/>
          <w:lang w:val="de-DE"/>
        </w:rPr>
        <w:t>seines Stolzes</w:t>
      </w:r>
      <w:r w:rsidR="00D45235">
        <w:rPr>
          <w:rFonts w:ascii="Garamond" w:hAnsi="Garamond"/>
          <w:sz w:val="26"/>
          <w:szCs w:val="26"/>
          <w:lang w:val="de-DE"/>
        </w:rPr>
        <w:t xml:space="preserve"> </w:t>
      </w:r>
      <w:r w:rsidRPr="00D45235">
        <w:rPr>
          <w:rFonts w:ascii="Garamond" w:hAnsi="Garamond"/>
          <w:sz w:val="26"/>
          <w:szCs w:val="26"/>
          <w:lang w:val="de-DE"/>
        </w:rPr>
        <w:t xml:space="preserve">beinahe </w:t>
      </w:r>
      <w:r w:rsidR="00D45235">
        <w:rPr>
          <w:rFonts w:ascii="Garamond" w:hAnsi="Garamond"/>
          <w:sz w:val="26"/>
          <w:szCs w:val="26"/>
          <w:lang w:val="de-DE"/>
        </w:rPr>
        <w:t>verloren gewesen</w:t>
      </w:r>
      <w:r w:rsidRPr="00D45235">
        <w:rPr>
          <w:rFonts w:ascii="Garamond" w:hAnsi="Garamond"/>
          <w:sz w:val="26"/>
          <w:szCs w:val="26"/>
          <w:lang w:val="de-DE"/>
        </w:rPr>
        <w:t xml:space="preserve"> – und b) </w:t>
      </w:r>
      <w:r w:rsidRPr="00D45235">
        <w:rPr>
          <w:rFonts w:ascii="Garamond" w:hAnsi="Garamond"/>
          <w:i/>
          <w:iCs/>
          <w:sz w:val="26"/>
          <w:szCs w:val="26"/>
          <w:lang w:val="de-DE"/>
        </w:rPr>
        <w:t>unsere Meinungen</w:t>
      </w:r>
      <w:r w:rsidRPr="00D45235">
        <w:rPr>
          <w:rFonts w:ascii="Garamond" w:hAnsi="Garamond"/>
          <w:sz w:val="26"/>
          <w:szCs w:val="26"/>
          <w:lang w:val="de-DE"/>
        </w:rPr>
        <w:t xml:space="preserve"> – Naaman beinahe </w:t>
      </w:r>
      <w:r w:rsidR="00D45235">
        <w:rPr>
          <w:rFonts w:ascii="Garamond" w:hAnsi="Garamond"/>
          <w:sz w:val="26"/>
          <w:szCs w:val="26"/>
          <w:lang w:val="de-DE"/>
        </w:rPr>
        <w:t>verloren gewesen</w:t>
      </w:r>
      <w:r w:rsidRPr="00D45235">
        <w:rPr>
          <w:rFonts w:ascii="Garamond" w:hAnsi="Garamond"/>
          <w:sz w:val="26"/>
          <w:szCs w:val="26"/>
          <w:lang w:val="de-DE"/>
        </w:rPr>
        <w:t>, weil sein Denken im Gegensatz zur Heiligen Schrift stand.</w:t>
      </w:r>
    </w:p>
    <w:p w:rsidR="00BB10D9" w:rsidRDefault="00D45235" w:rsidP="00BB10D9">
      <w:r>
        <w:t>In diesem Passus</w:t>
      </w:r>
      <w:r w:rsidR="00BB10D9">
        <w:t xml:space="preserve"> scheint irgendwann alles verloren, es sieht aus, a</w:t>
      </w:r>
      <w:r>
        <w:t>ls habe Satan gewonnen, und Naa</w:t>
      </w:r>
      <w:r w:rsidR="00BB10D9">
        <w:t>man würde ohne Heilung und ohne das erlösende Wissen um den Herrn wieder abziehen. Aber Gottes Eingreifen geschah durch den unwahrscheinlichen Weg über Naamans eigene Diener und beleuchtet so ei</w:t>
      </w:r>
      <w:r w:rsidR="006E7384">
        <w:softHyphen/>
      </w:r>
      <w:r w:rsidR="00BB10D9">
        <w:t>nen weiteren Aspekt der Art und Weise, wie Gott erlöst.</w:t>
      </w:r>
    </w:p>
    <w:p w:rsidR="00BB10D9" w:rsidRDefault="00BB10D9" w:rsidP="005A4C7C">
      <w:pPr>
        <w:pStyle w:val="berschrift2"/>
        <w:rPr>
          <w:rFonts w:cs="Lucida Sans"/>
        </w:rPr>
      </w:pPr>
      <w:r>
        <w:t>Ehrlichkeit: Der Schlüssel zur Eigenverantwortung</w:t>
      </w:r>
    </w:p>
    <w:p w:rsidR="00BB10D9" w:rsidRDefault="00BB10D9" w:rsidP="00BB10D9">
      <w:pPr>
        <w:rPr>
          <w:sz w:val="24"/>
          <w:szCs w:val="24"/>
        </w:rPr>
      </w:pPr>
      <w:r>
        <w:t xml:space="preserve">Es gibt viele Wege, wie wir den Anschein von Eigenverantwortung erwecken können und ihr dabei in Wirklichkeit aus dem Wege gehen. Welchen Sinn hat Eigenverantwortung, und warum versuchen die Menschen im </w:t>
      </w:r>
      <w:r w:rsidR="007130D8">
        <w:t>A</w:t>
      </w:r>
      <w:r>
        <w:t>llgemeinen, sie zu umgehen? Wie</w:t>
      </w:r>
      <w:r w:rsidR="007130D8">
        <w:t xml:space="preserve"> </w:t>
      </w:r>
      <w:r>
        <w:t>viele von u</w:t>
      </w:r>
      <w:r w:rsidR="007130D8">
        <w:t>ns betrachten echte Eigenverant</w:t>
      </w:r>
      <w:r>
        <w:t>wortung als et</w:t>
      </w:r>
      <w:r w:rsidR="006E7384">
        <w:softHyphen/>
      </w:r>
      <w:r>
        <w:t xml:space="preserve">was, das in unserem höchst eigenen Interesse ist, ganz gleich, in welchem Maße sie gelegentlich Unannehmlichkeiten mit sich bringt? Hier in 2. Könige 5, 20-27 begegnen wir einem Mann, der dachte, er könne seiner </w:t>
      </w:r>
      <w:proofErr w:type="spellStart"/>
      <w:r>
        <w:t>Eigenverant</w:t>
      </w:r>
      <w:r w:rsidR="006E7384">
        <w:softHyphen/>
      </w:r>
      <w:r>
        <w:t>wortung</w:t>
      </w:r>
      <w:proofErr w:type="spellEnd"/>
      <w:r>
        <w:t xml:space="preserve"> aus dem Weg gehen.</w:t>
      </w:r>
    </w:p>
    <w:p w:rsidR="00BB10D9" w:rsidRDefault="00BB10D9" w:rsidP="00BB10D9">
      <w:r>
        <w:t xml:space="preserve">Als der Prophet Elisha sich weigerte, von Naaman Gaben für dessen Heilung anzunehmen, hatte sein Diener </w:t>
      </w:r>
      <w:proofErr w:type="spellStart"/>
      <w:r>
        <w:t>Gehazi</w:t>
      </w:r>
      <w:proofErr w:type="spellEnd"/>
      <w:r>
        <w:t xml:space="preserve"> einen anderen Plan. Von Gier gepackt, belog Elishas Diener </w:t>
      </w:r>
      <w:proofErr w:type="spellStart"/>
      <w:r>
        <w:t>Gehazi</w:t>
      </w:r>
      <w:proofErr w:type="spellEnd"/>
      <w:r>
        <w:t xml:space="preserve"> den Syrer Naaman und behauptete etwas Fal</w:t>
      </w:r>
      <w:r w:rsidR="006E7384">
        <w:softHyphen/>
      </w:r>
      <w:r>
        <w:t>sches von seinem Herrn. Als Elisha ihm das vorhielt, log er erneut und hoffte unsinnigerweise, seine Tat vor dem Geist des Propheten verschleiern zu kön</w:t>
      </w:r>
      <w:r w:rsidR="006E7384">
        <w:softHyphen/>
      </w:r>
      <w:r>
        <w:t>nen. Elisha versucht hier nicht, seinen Diener in eine Falle zu locken; er ver</w:t>
      </w:r>
      <w:r w:rsidR="006E7384">
        <w:softHyphen/>
      </w:r>
      <w:r>
        <w:t>sucht, ihn zu befreien.</w:t>
      </w:r>
    </w:p>
    <w:p w:rsidR="00BB10D9" w:rsidRDefault="00BB10D9" w:rsidP="00BB10D9">
      <w:r>
        <w:t>Überall in der Bibel sehen wir Gott sündige Mensche</w:t>
      </w:r>
      <w:r w:rsidR="007130D8">
        <w:t xml:space="preserve">n aufsuchen und ihnen Fragen </w:t>
      </w:r>
      <w:r>
        <w:t xml:space="preserve">stellen wie die von Elisha. Er geht in den Garten von Eden und fragt: </w:t>
      </w:r>
      <w:r w:rsidRPr="007130D8">
        <w:rPr>
          <w:rStyle w:val="Hervorhebung"/>
        </w:rPr>
        <w:t>„Adam, wo bist du?“</w:t>
      </w:r>
      <w:r>
        <w:t xml:space="preserve"> (</w:t>
      </w:r>
      <w:r w:rsidR="007130D8">
        <w:t>1. Mose</w:t>
      </w:r>
      <w:r>
        <w:t xml:space="preserve"> 3,9). Jesus wandelt mit seinen Jüngern, während sie darüber diskutieren, wer von ihnen der be</w:t>
      </w:r>
      <w:r w:rsidR="007130D8">
        <w:t xml:space="preserve">deutendste ist. Er fragt sie: </w:t>
      </w:r>
      <w:r w:rsidR="007130D8" w:rsidRPr="007130D8">
        <w:rPr>
          <w:rStyle w:val="Hervorhebung"/>
        </w:rPr>
        <w:t>„</w:t>
      </w:r>
      <w:r w:rsidRPr="007130D8">
        <w:rPr>
          <w:rStyle w:val="Hervorhebung"/>
        </w:rPr>
        <w:t>Wo</w:t>
      </w:r>
      <w:r w:rsidR="006E7384">
        <w:rPr>
          <w:rStyle w:val="Hervorhebung"/>
        </w:rPr>
        <w:softHyphen/>
      </w:r>
      <w:r w:rsidRPr="007130D8">
        <w:rPr>
          <w:rStyle w:val="Hervorhebung"/>
        </w:rPr>
        <w:t xml:space="preserve">rüber habt ihr </w:t>
      </w:r>
      <w:r w:rsidR="007130D8" w:rsidRPr="007130D8">
        <w:rPr>
          <w:rStyle w:val="Hervorhebung"/>
        </w:rPr>
        <w:t>auf dem Weg diskutiert?“</w:t>
      </w:r>
      <w:r w:rsidR="007130D8">
        <w:t xml:space="preserve"> (Mk.</w:t>
      </w:r>
      <w:r>
        <w:t xml:space="preserve"> 9,</w:t>
      </w:r>
      <w:r w:rsidR="007130D8">
        <w:t>33). Warum stellt Gott diese Fra</w:t>
      </w:r>
      <w:r w:rsidR="006E7384">
        <w:softHyphen/>
      </w:r>
      <w:r w:rsidR="007130D8">
        <w:t>gen? Gott ist allwissend; es mangelt ihn</w:t>
      </w:r>
      <w:r>
        <w:t xml:space="preserve"> niemals an Informationen. Gott stellt diese Fragen, um uns die Möglichkeit zu geben, ehrlich zu sein.</w:t>
      </w:r>
    </w:p>
    <w:p w:rsidR="00BB10D9" w:rsidRPr="00794C8C" w:rsidRDefault="00BB10D9" w:rsidP="00BB10D9">
      <w:pPr>
        <w:pStyle w:val="bodytext"/>
        <w:rPr>
          <w:rFonts w:ascii="Garamond" w:eastAsia="Calibri" w:hAnsi="Garamond"/>
          <w:sz w:val="26"/>
          <w:szCs w:val="26"/>
          <w:lang w:eastAsia="en-US"/>
        </w:rPr>
      </w:pPr>
      <w:r w:rsidRPr="00794C8C">
        <w:rPr>
          <w:rFonts w:ascii="Garamond" w:eastAsia="Calibri" w:hAnsi="Garamond"/>
          <w:sz w:val="26"/>
          <w:szCs w:val="26"/>
          <w:lang w:eastAsia="en-US"/>
        </w:rPr>
        <w:t xml:space="preserve">Weil er es ablehnte, Elisha die wahre Natur seiner </w:t>
      </w:r>
      <w:r w:rsidR="007130D8">
        <w:rPr>
          <w:rFonts w:ascii="Garamond" w:eastAsia="Calibri" w:hAnsi="Garamond"/>
          <w:sz w:val="26"/>
          <w:szCs w:val="26"/>
          <w:lang w:eastAsia="en-US"/>
        </w:rPr>
        <w:t xml:space="preserve">Begierden zu bekennen, ersann </w:t>
      </w:r>
      <w:proofErr w:type="spellStart"/>
      <w:r w:rsidR="007130D8">
        <w:rPr>
          <w:rFonts w:ascii="Garamond" w:eastAsia="Calibri" w:hAnsi="Garamond"/>
          <w:sz w:val="26"/>
          <w:szCs w:val="26"/>
          <w:lang w:eastAsia="en-US"/>
        </w:rPr>
        <w:t>Gehazi</w:t>
      </w:r>
      <w:proofErr w:type="spellEnd"/>
      <w:r w:rsidR="007130D8">
        <w:rPr>
          <w:rFonts w:ascii="Garamond" w:eastAsia="Calibri" w:hAnsi="Garamond"/>
          <w:sz w:val="26"/>
          <w:szCs w:val="26"/>
          <w:lang w:eastAsia="en-US"/>
        </w:rPr>
        <w:t xml:space="preserve"> eine Rechtfer</w:t>
      </w:r>
      <w:r w:rsidRPr="00794C8C">
        <w:rPr>
          <w:rFonts w:ascii="Garamond" w:eastAsia="Calibri" w:hAnsi="Garamond"/>
          <w:sz w:val="26"/>
          <w:szCs w:val="26"/>
          <w:lang w:eastAsia="en-US"/>
        </w:rPr>
        <w:t>tigung für seinen Ungehorsam und bedachte dabei nicht die mögli</w:t>
      </w:r>
      <w:r w:rsidR="007130D8">
        <w:rPr>
          <w:rFonts w:ascii="Garamond" w:eastAsia="Calibri" w:hAnsi="Garamond"/>
          <w:sz w:val="26"/>
          <w:szCs w:val="26"/>
          <w:lang w:eastAsia="en-US"/>
        </w:rPr>
        <w:t>chen Folgen seiner Handlungs</w:t>
      </w:r>
      <w:r w:rsidRPr="00794C8C">
        <w:rPr>
          <w:rFonts w:ascii="Garamond" w:eastAsia="Calibri" w:hAnsi="Garamond"/>
          <w:sz w:val="26"/>
          <w:szCs w:val="26"/>
          <w:lang w:eastAsia="en-US"/>
        </w:rPr>
        <w:t>weise. Betrug führt niemals zur Befreiung; er führt zur Unterjochung.</w:t>
      </w:r>
    </w:p>
    <w:p w:rsidR="00BB10D9" w:rsidRDefault="00BB10D9" w:rsidP="00BB10D9">
      <w:r>
        <w:lastRenderedPageBreak/>
        <w:t>Unsere Fähigkeit, uns selbst zu täuschen, ist praktisch unbegrenzt; deshalb ist Eigenverantwortung so notwendig. Wenn wir uns nicht nach dem Rat anderer richten, können wir fast alles rechtfertigen, besonders wenn das, was wir tun, eine Reihe kleiner Kompromisse beinhaltet. Eigenverantwortung wird daher nicht so sehr benötigt, um uns vor anderen zu schützen, sondern um uns vor uns selbst zu schützen.</w:t>
      </w:r>
    </w:p>
    <w:p w:rsidR="00BB10D9" w:rsidRDefault="00BB10D9" w:rsidP="00BB10D9">
      <w:pPr>
        <w:rPr>
          <w:color w:val="auto"/>
        </w:rPr>
      </w:pPr>
      <w:r>
        <w:t>Jene, die behaupten, dass sie nur Gott gegenüber verantwortlich sind, erken</w:t>
      </w:r>
      <w:r w:rsidR="006E7384">
        <w:softHyphen/>
      </w:r>
      <w:r>
        <w:t xml:space="preserve">nen nicht die Bereiche menschlicher Autoritäten an, die Gott zu unserem Besten eingerichtet hat (Hebräer 13, 17). So wie der Zenturio, der zu Jesus sagte: </w:t>
      </w:r>
      <w:r w:rsidRPr="00327B93">
        <w:rPr>
          <w:rStyle w:val="Hervorhebung"/>
        </w:rPr>
        <w:t>„Denn auch ich bin ein Mensch, der Obrigkeit untertan, und habe Soldaten unter mir“</w:t>
      </w:r>
      <w:r w:rsidR="00327B93">
        <w:t>, (Mt.</w:t>
      </w:r>
      <w:r>
        <w:t xml:space="preserve"> 8,9), müssen wir die Notwendigkeit begreifen, eine Obrigkeit über uns zu haben.</w:t>
      </w:r>
    </w:p>
    <w:p w:rsidR="00BB10D9" w:rsidRDefault="00BB10D9" w:rsidP="00BB10D9">
      <w:r>
        <w:t>Einer der Eigenschaften von Eigenverantwortlichkeit ist, dass sie</w:t>
      </w:r>
      <w:r w:rsidR="00327B93">
        <w:t xml:space="preserve"> zu der menschlichen Beschaffen</w:t>
      </w:r>
      <w:r>
        <w:t>heit passt, sich mehr Sorgen darüber zu machen, was andere denken als darüber, was Gott denkt. Aber wir müssen uns daran erin</w:t>
      </w:r>
      <w:r w:rsidR="006E7384">
        <w:softHyphen/>
      </w:r>
      <w:r>
        <w:t>nern, dass Eigenverantwortung nur so gut ist wie die Informationen, auf de</w:t>
      </w:r>
      <w:r w:rsidR="006E7384">
        <w:softHyphen/>
      </w:r>
      <w:r>
        <w:t>nen sie basiert. Eigenverantwortung ohne rückhaltlose Offenheit ist Zeitver</w:t>
      </w:r>
      <w:r w:rsidR="006E7384">
        <w:softHyphen/>
      </w:r>
      <w:r>
        <w:t>schwendung.</w:t>
      </w:r>
    </w:p>
    <w:p w:rsidR="00BB10D9" w:rsidRDefault="00BB10D9" w:rsidP="005A4C7C">
      <w:pPr>
        <w:pStyle w:val="berschrift2"/>
      </w:pPr>
      <w:r>
        <w:t>Zusammenfassung:</w:t>
      </w:r>
    </w:p>
    <w:p w:rsidR="00BB10D9" w:rsidRDefault="00BB10D9" w:rsidP="005255FF">
      <w:r>
        <w:t>Die Textstelle aus 2. Könige 5 über die Heilung von Naaman, d</w:t>
      </w:r>
      <w:r w:rsidR="00327B93">
        <w:t>em Leprakran</w:t>
      </w:r>
      <w:r w:rsidR="006E7384">
        <w:softHyphen/>
      </w:r>
      <w:r w:rsidR="00327B93">
        <w:t>ken, ist nicht nur</w:t>
      </w:r>
      <w:r>
        <w:t xml:space="preserve"> eine Geschichte über die Heilung eines Mannes von</w:t>
      </w:r>
      <w:r w:rsidR="00327B93">
        <w:t xml:space="preserve"> einer der gefürchtetsten Krank</w:t>
      </w:r>
      <w:r>
        <w:t>heiten im Altertum, sondern die Geschichte einer Erlösung, eine, di</w:t>
      </w:r>
      <w:r w:rsidR="00327B93">
        <w:t>e die geistliche Erlösung veran</w:t>
      </w:r>
      <w:r>
        <w:t>schaulicht, die Menschen ein</w:t>
      </w:r>
      <w:r w:rsidR="006E7384">
        <w:softHyphen/>
      </w:r>
      <w:r>
        <w:t xml:space="preserve">zig in Jesus Christus finden, und wie die </w:t>
      </w:r>
      <w:r w:rsidR="00327B93">
        <w:t>Menschheit zu dieser Erlö</w:t>
      </w:r>
      <w:r>
        <w:t>sung durch Christus gelangt. An Naamans Heilung sind ganz unterschiedliche Leute betei</w:t>
      </w:r>
      <w:r w:rsidR="006E7384">
        <w:softHyphen/>
      </w:r>
      <w:r>
        <w:t xml:space="preserve">ligt, die </w:t>
      </w:r>
      <w:proofErr w:type="gramStart"/>
      <w:r>
        <w:t>verschiedene</w:t>
      </w:r>
      <w:proofErr w:type="gramEnd"/>
      <w:r>
        <w:t xml:space="preserve"> Rollen spielen; solche, die für Naamans Erlösung und Heilung gut und wichtig sind, und solche, die nicht so gut sind. Alle veran</w:t>
      </w:r>
      <w:r w:rsidR="006E7384">
        <w:softHyphen/>
      </w:r>
      <w:r>
        <w:t>schaulichen die unterschiedlichen guten oder schlechten Überzeugungen von Menschen, die entweder helfen oder behindern, wenn Menschen zu Christus geführt werden.</w:t>
      </w:r>
    </w:p>
    <w:p w:rsidR="00BB10D9" w:rsidRDefault="00BB10D9" w:rsidP="005255FF">
      <w:r>
        <w:t>In der Bibel ist Lepra in der Tat ein Abbild der Sünde und des wahren geistli</w:t>
      </w:r>
      <w:r w:rsidR="006E7384">
        <w:softHyphen/>
      </w:r>
      <w:r>
        <w:t xml:space="preserve">chen Zustands des Menschen ohne die erlösende Gnade (geistliche Heilung) von Gottes Erlösung im Herrn Jesus Christus. Ganz gleichgültig, wie </w:t>
      </w:r>
      <w:r w:rsidR="00AB559E">
        <w:t>andere uns sehen oder wie wir uns selbst sehen mögen, in den heiligen Augen</w:t>
      </w:r>
      <w:r w:rsidR="00327B93">
        <w:t xml:space="preserve"> Gottes sind wir lepra</w:t>
      </w:r>
      <w:r w:rsidR="00AB559E">
        <w:t>krank ohne die Rechtschaffenheit</w:t>
      </w:r>
      <w:r>
        <w:t xml:space="preserve"> Christi, die uns durch den Glauben an die Person und die Taten des Erlösers beigemessen wird. Dies</w:t>
      </w:r>
      <w:r w:rsidR="00AB559E">
        <w:t>es</w:t>
      </w:r>
      <w:r>
        <w:t xml:space="preserve"> eine Wort zeigt uns Gottes Sicht auf die wahre Beschaffenheit Naamans un</w:t>
      </w:r>
      <w:r w:rsidR="006E7384">
        <w:softHyphen/>
      </w:r>
      <w:r>
        <w:t xml:space="preserve">abhängig davon, wie er durch die Menschen gesehen wurde und </w:t>
      </w:r>
      <w:r w:rsidR="00AB559E">
        <w:t>was die über ihn dach</w:t>
      </w:r>
      <w:r>
        <w:t xml:space="preserve">ten. Hier sehen wir eines heiliges Gottes Sicht auf die Menschen </w:t>
      </w:r>
      <w:r w:rsidR="00794C8C">
        <w:t>ohne Jesus Christus und die ver</w:t>
      </w:r>
      <w:r>
        <w:t>heerenden Auswirkungen der Sünde.</w:t>
      </w:r>
    </w:p>
    <w:p w:rsidR="00BB10D9" w:rsidRDefault="00BB10D9" w:rsidP="005255FF">
      <w:r>
        <w:t xml:space="preserve">Das Prinzip, das </w:t>
      </w:r>
      <w:r w:rsidR="00AB559E">
        <w:t>wir erkennen müssen, ist lt. dem</w:t>
      </w:r>
      <w:r>
        <w:t xml:space="preserve"> Theologe</w:t>
      </w:r>
      <w:r w:rsidR="00AB559E">
        <w:t>n</w:t>
      </w:r>
      <w:r>
        <w:t xml:space="preserve"> J</w:t>
      </w:r>
      <w:r w:rsidR="00AB559E">
        <w:t xml:space="preserve">. Hampton </w:t>
      </w:r>
      <w:proofErr w:type="spellStart"/>
      <w:r w:rsidR="00AB559E">
        <w:t>Keathk</w:t>
      </w:r>
      <w:r>
        <w:t>y</w:t>
      </w:r>
      <w:proofErr w:type="spellEnd"/>
      <w:r>
        <w:t xml:space="preserve"> III, </w:t>
      </w:r>
      <w:r w:rsidR="00AB559E">
        <w:t xml:space="preserve">dass </w:t>
      </w:r>
      <w:r>
        <w:t>„viele heutzutage an der abscheulichen Lepra der Sünde</w:t>
      </w:r>
      <w:r w:rsidR="00AB559E">
        <w:t xml:space="preserve"> zu</w:t>
      </w:r>
      <w:r w:rsidR="006E7384">
        <w:softHyphen/>
      </w:r>
      <w:r w:rsidR="00AB559E">
        <w:t>grunde gehen</w:t>
      </w:r>
      <w:r>
        <w:t>. Man mag g</w:t>
      </w:r>
      <w:r w:rsidR="00AB559E">
        <w:t>roß, erfolgreich, wohlha</w:t>
      </w:r>
      <w:r>
        <w:t xml:space="preserve">bend, ehrenhaft und mächtig </w:t>
      </w:r>
      <w:r>
        <w:lastRenderedPageBreak/>
        <w:t>sein, aber geistlich verloren. Seinen v</w:t>
      </w:r>
      <w:r w:rsidR="00E86A4F">
        <w:t>erlorenen Zustand vor Gott anzu</w:t>
      </w:r>
      <w:r>
        <w:t>erken</w:t>
      </w:r>
      <w:r w:rsidR="006E7384">
        <w:softHyphen/>
      </w:r>
      <w:r>
        <w:t>nen und sich zu wünschen, ihm entfliehen zu können, sind die ersten Schritte zur Erlösung. Naaman entdeckte das.“</w:t>
      </w:r>
    </w:p>
    <w:p w:rsidR="00BB10D9" w:rsidRDefault="00BB10D9" w:rsidP="005255FF">
      <w:r>
        <w:t>In den Versen dieses Kapitels gibt es ganz deutlich eine Vorwegna</w:t>
      </w:r>
      <w:r w:rsidR="00E86A4F">
        <w:t>hme des Evangeliums, das zunächst durch den Messias von Is</w:t>
      </w:r>
      <w:r>
        <w:t>rael ausgehen würde und dann von der Kirche aus, die das Licht Jesu Christi zu den heidnischen Völ</w:t>
      </w:r>
      <w:r w:rsidR="006E7384">
        <w:softHyphen/>
      </w:r>
      <w:r>
        <w:t>kern trägt. Naamans Heilung ist daher eine erstklassige</w:t>
      </w:r>
      <w:r w:rsidR="00E86A4F">
        <w:t xml:space="preserve"> </w:t>
      </w:r>
      <w:r>
        <w:t>Ver</w:t>
      </w:r>
      <w:r w:rsidR="00E86A4F">
        <w:t>anschaulichung der Liebe Gottes;</w:t>
      </w:r>
      <w:r>
        <w:t xml:space="preserve"> davon, wie Er einem Volk, das in völliger Dunkelheit lebt, die Hand reicht und seine Nöte benutzt, um die Menschen an Sich heranzuz</w:t>
      </w:r>
      <w:r w:rsidR="00E86A4F">
        <w:t>iehen, wenn sie nur auf das vor</w:t>
      </w:r>
      <w:r>
        <w:t>erlösende Werk seiner Gnade ansprechen, mit dem Gott versucht, die Menschen zur Buße zu führen (Römer 2,4).</w:t>
      </w:r>
    </w:p>
    <w:p w:rsidR="00BB10D9" w:rsidRDefault="00E86A4F" w:rsidP="005A4C7C">
      <w:pPr>
        <w:pStyle w:val="berschrift2"/>
      </w:pPr>
      <w:r>
        <w:t>Schlussfolgerungen für die Familie der Norddeutschen Mission:</w:t>
      </w:r>
    </w:p>
    <w:p w:rsidR="00BB10D9" w:rsidRDefault="00BB10D9" w:rsidP="00BB10D9">
      <w:r>
        <w:t>In diesem 21. Jahrhundert wird von uns als den Anhängern Christi erwartet, dass wir die Nationen der Welt anleiten, damit sie von Gottes Erlösung, Hei</w:t>
      </w:r>
      <w:r w:rsidR="006E7384">
        <w:softHyphen/>
      </w:r>
      <w:r>
        <w:t>lung und vollständiger Befreiung von Sünde, Armut, Krankheit, Unwissenheit, Aberglauben, übermäßiger Ang</w:t>
      </w:r>
      <w:r w:rsidR="009D3019">
        <w:t>st und allen körperlichen Gebre</w:t>
      </w:r>
      <w:r>
        <w:t xml:space="preserve">chen erfahren. Wir werden den Sieg davontragen, wenn wir strategisch so aufgestellt sind, dass wir stets Gott gehorchen und in unseren </w:t>
      </w:r>
      <w:proofErr w:type="spellStart"/>
      <w:r>
        <w:t>evangelistischen</w:t>
      </w:r>
      <w:proofErr w:type="spellEnd"/>
      <w:r>
        <w:t xml:space="preserve"> Aktionen sehr zielstrebig bleiben. Wenn wir dies getreulich tun, würde sich das Beispiel von Naamans letztendlichem Erfolg, mit dem wir uns befasst haben, millionenfach zu allen Zeiten wiederholt haben. V</w:t>
      </w:r>
      <w:r w:rsidR="0036000C">
        <w:t>on der Kirche wird in ihrem Pro</w:t>
      </w:r>
      <w:r>
        <w:t xml:space="preserve">gramm erwartet, das Werk fortzuführen, an dem Israel als erwähltes Volk gescheitert ist, und es wird erwartet, dass wir unerschütterlich daran arbeiten, das Werk zu beenden, das Christus und die </w:t>
      </w:r>
      <w:r w:rsidR="0036000C">
        <w:t>ersten Gläubigen begannen (Mt.. 28,20 und Mk.</w:t>
      </w:r>
      <w:r>
        <w:t xml:space="preserve"> 16, 15-20). Ich </w:t>
      </w:r>
      <w:r w:rsidR="0036000C">
        <w:t>glaube, dies ist die Verpflich</w:t>
      </w:r>
      <w:r>
        <w:t xml:space="preserve">tung, der alle Mitglieder der </w:t>
      </w:r>
      <w:r w:rsidR="0036000C">
        <w:t>Fami</w:t>
      </w:r>
      <w:r w:rsidR="006E7384">
        <w:softHyphen/>
      </w:r>
      <w:r w:rsidR="0036000C">
        <w:t>lie der Norddeutschen Mission</w:t>
      </w:r>
      <w:r>
        <w:t xml:space="preserve"> auf sehr taktische und kontinuierliche Art nachkommen müssen.</w:t>
      </w:r>
    </w:p>
    <w:p w:rsidR="001F19F5" w:rsidRPr="005A4C7C" w:rsidRDefault="00BB10D9" w:rsidP="005A4C7C">
      <w:pPr>
        <w:jc w:val="right"/>
        <w:rPr>
          <w:i/>
        </w:rPr>
      </w:pPr>
      <w:proofErr w:type="spellStart"/>
      <w:r w:rsidRPr="005A4C7C">
        <w:rPr>
          <w:i/>
        </w:rPr>
        <w:t>Rt</w:t>
      </w:r>
      <w:proofErr w:type="spellEnd"/>
      <w:r w:rsidR="0036000C">
        <w:rPr>
          <w:i/>
        </w:rPr>
        <w:t>.</w:t>
      </w:r>
      <w:r w:rsidRPr="005A4C7C">
        <w:rPr>
          <w:i/>
        </w:rPr>
        <w:t xml:space="preserve"> Rev</w:t>
      </w:r>
      <w:r w:rsidR="0036000C">
        <w:rPr>
          <w:i/>
        </w:rPr>
        <w:t>.</w:t>
      </w:r>
      <w:r w:rsidRPr="005A4C7C">
        <w:rPr>
          <w:i/>
        </w:rPr>
        <w:t xml:space="preserve"> FRANCIS AMENU, </w:t>
      </w:r>
      <w:r w:rsidR="005A4C7C" w:rsidRPr="005A4C7C">
        <w:rPr>
          <w:i/>
        </w:rPr>
        <w:br/>
      </w:r>
      <w:r w:rsidR="00794C8C" w:rsidRPr="005A4C7C">
        <w:rPr>
          <w:i/>
        </w:rPr>
        <w:t xml:space="preserve">Moderator der </w:t>
      </w:r>
      <w:r w:rsidR="00E83078">
        <w:rPr>
          <w:i/>
        </w:rPr>
        <w:t>EP CHURCH, GHANA</w:t>
      </w:r>
      <w:r w:rsidRPr="005A4C7C">
        <w:rPr>
          <w:i/>
          <w:color w:val="800000"/>
        </w:rPr>
        <w:br/>
      </w:r>
      <w:r w:rsidR="001F19F5" w:rsidRPr="005A4C7C">
        <w:rPr>
          <w:i/>
        </w:rPr>
        <w:br w:type="page"/>
      </w:r>
    </w:p>
    <w:p w:rsidR="00062A1F" w:rsidRDefault="00062A1F" w:rsidP="00BB10D9">
      <w:pPr>
        <w:pStyle w:val="Titel"/>
      </w:pPr>
      <w:bookmarkStart w:id="24" w:name="_Toc378836628"/>
      <w:bookmarkStart w:id="25" w:name="_Toc382314037"/>
      <w:r>
        <w:lastRenderedPageBreak/>
        <w:t>Besuche bei Freunden und Fremden im Glauben</w:t>
      </w:r>
      <w:bookmarkEnd w:id="24"/>
      <w:bookmarkEnd w:id="25"/>
    </w:p>
    <w:p w:rsidR="00062A1F" w:rsidRDefault="00062A1F" w:rsidP="00BB10D9"/>
    <w:p w:rsidR="001A3A1A" w:rsidRDefault="00062A1F" w:rsidP="00BB10D9">
      <w:r>
        <w:t xml:space="preserve">Über uns selbst erfahren wir meist am besten etwas, wenn wir andere fragen, wie sie uns wahrnehmen. </w:t>
      </w:r>
    </w:p>
    <w:p w:rsidR="001A3A1A" w:rsidRDefault="00062A1F" w:rsidP="00BB10D9">
      <w:r>
        <w:t xml:space="preserve">Wie bringen </w:t>
      </w:r>
      <w:r w:rsidR="001A3A1A">
        <w:t xml:space="preserve">Menschen im Allgemeinen und </w:t>
      </w:r>
      <w:proofErr w:type="spellStart"/>
      <w:r w:rsidR="001A3A1A">
        <w:t>Religionsgemeinschaften</w:t>
      </w:r>
      <w:proofErr w:type="spellEnd"/>
      <w:r w:rsidR="001A3A1A">
        <w:t xml:space="preserve"> im Be</w:t>
      </w:r>
      <w:r w:rsidR="006E7384">
        <w:softHyphen/>
      </w:r>
      <w:r w:rsidR="001A3A1A">
        <w:t>sonderen</w:t>
      </w:r>
      <w:r>
        <w:t xml:space="preserve"> Gottes W</w:t>
      </w:r>
      <w:r w:rsidR="00443C56">
        <w:t>irklichkeit in dieser Welt zum L</w:t>
      </w:r>
      <w:r>
        <w:t xml:space="preserve">euchten? </w:t>
      </w:r>
      <w:r w:rsidR="001A3A1A">
        <w:t xml:space="preserve">- </w:t>
      </w:r>
      <w:r>
        <w:t xml:space="preserve">damit das Licht nicht unter dem Scheffel, sondern hoch erhoben wahrnehmbar ist. </w:t>
      </w:r>
    </w:p>
    <w:p w:rsidR="001A3A1A" w:rsidRDefault="00062A1F" w:rsidP="00BB10D9">
      <w:r>
        <w:t>Ist unsere Hoffnung für a</w:t>
      </w:r>
      <w:r w:rsidR="001A3A1A">
        <w:t>ndere</w:t>
      </w:r>
      <w:r>
        <w:t xml:space="preserve"> erkennbar und bringen wir sie zur Sprache, wenn wir darum gefragt werden?</w:t>
      </w:r>
    </w:p>
    <w:p w:rsidR="001A3A1A" w:rsidRDefault="001A3A1A" w:rsidP="00BB10D9">
      <w:r>
        <w:t>Auf der theologischen Konsultation der NM im vergangenen Jahr in Kpalimé, Togo</w:t>
      </w:r>
      <w:r w:rsidR="00443C56">
        <w:t>,</w:t>
      </w:r>
      <w:r>
        <w:t xml:space="preserve"> haben wir andere christliche Kirchen und die muslim</w:t>
      </w:r>
      <w:r w:rsidR="00443C56">
        <w:t>ische Gemeinde besucht, um von i</w:t>
      </w:r>
      <w:r>
        <w:t xml:space="preserve">hnen zu lernen und haben sie gefragt: </w:t>
      </w:r>
    </w:p>
    <w:p w:rsidR="001A3A1A" w:rsidRPr="00946DF9" w:rsidRDefault="001A3A1A" w:rsidP="00BB10D9">
      <w:r w:rsidRPr="00946DF9">
        <w:t xml:space="preserve">Was macht eures Erachtens euren Glauben für euch und andere Menschen </w:t>
      </w:r>
      <w:r w:rsidR="00134BD4" w:rsidRPr="00946DF9">
        <w:t>attraktiv?</w:t>
      </w:r>
    </w:p>
    <w:p w:rsidR="001A3A1A" w:rsidRPr="00946DF9" w:rsidRDefault="001A3A1A" w:rsidP="00BB10D9">
      <w:r>
        <w:t xml:space="preserve">Und wir haben gefragt, wie sie unsere eigene Kirche wahrnehmen: </w:t>
      </w:r>
      <w:r w:rsidR="00946DF9">
        <w:br/>
      </w:r>
      <w:r w:rsidRPr="00946DF9">
        <w:t>Wie nehmt ihr die Attraktivität des Glaubens im Blick auf unsere Kirche wahr oder wo hindert ggf. unsere Praxis die Wahrnehmung unseres Gottes?</w:t>
      </w:r>
    </w:p>
    <w:p w:rsidR="001F19F5" w:rsidRDefault="00693664" w:rsidP="00BB10D9">
      <w:r w:rsidRPr="00693664">
        <w:t xml:space="preserve">Diese Gespräche waren ausgesprochen spannend. </w:t>
      </w:r>
      <w:r>
        <w:t>Zunächst waren unsere Ge</w:t>
      </w:r>
      <w:r w:rsidR="006E7384">
        <w:softHyphen/>
      </w:r>
      <w:r>
        <w:t xml:space="preserve">sprächspartner etwas irritiert. „Warum kommen die Christen aus </w:t>
      </w:r>
      <w:r w:rsidR="00443C56">
        <w:t>der Konkur</w:t>
      </w:r>
      <w:r w:rsidR="006E7384">
        <w:softHyphen/>
      </w:r>
      <w:r w:rsidR="00443C56">
        <w:t xml:space="preserve">renz-Kirche zu uns?“ </w:t>
      </w:r>
      <w:r>
        <w:t>„Warum wollen sie nicht nur etwas über uns, sondern auch noch über sich selbst, ihre Stärken und Schwächen erfahren?“</w:t>
      </w:r>
      <w:r>
        <w:br/>
        <w:t>Dann aber entwickelte</w:t>
      </w:r>
      <w:r w:rsidR="00443C56">
        <w:t>n</w:t>
      </w:r>
      <w:r>
        <w:t xml:space="preserve"> sich im Geiste gemeinsame</w:t>
      </w:r>
      <w:r w:rsidR="00443C56">
        <w:t>r</w:t>
      </w:r>
      <w:r>
        <w:t xml:space="preserve"> Neugier übereinander ganz spannende Gespräche. </w:t>
      </w:r>
      <w:r>
        <w:br/>
        <w:t xml:space="preserve">So </w:t>
      </w:r>
      <w:r w:rsidR="00443C56">
        <w:t>stellte</w:t>
      </w:r>
      <w:r>
        <w:t xml:space="preserve"> die Baptistengemeinde ihre regelmäßigen Bibelstudien, die Treue zum Geist und Wortlaut der biblischen Tradition (z.</w:t>
      </w:r>
      <w:r w:rsidR="00443C56">
        <w:t xml:space="preserve"> B. Erwachsenentaufe durch U</w:t>
      </w:r>
      <w:r>
        <w:t>ntertauchen</w:t>
      </w:r>
      <w:r w:rsidR="00443C56">
        <w:t>,</w:t>
      </w:r>
      <w:r>
        <w:t xml:space="preserve"> und nicht n</w:t>
      </w:r>
      <w:r w:rsidR="00443C56">
        <w:t xml:space="preserve">ur mit ein paar Tropfen Waser) </w:t>
      </w:r>
      <w:r>
        <w:t>und die starke finanzielle Unterstützung der Gemeinde durch die Gemeindeglieder in den Vordergrund. Befremdet hat sie die ökumenische Offenheit uns</w:t>
      </w:r>
      <w:r w:rsidR="00443C56">
        <w:t>e</w:t>
      </w:r>
      <w:r>
        <w:t>rer Evangeli</w:t>
      </w:r>
      <w:r w:rsidR="006E7384">
        <w:softHyphen/>
      </w:r>
      <w:r>
        <w:t>sch</w:t>
      </w:r>
      <w:r w:rsidR="00443C56">
        <w:t>en Kirche selbst gegenüber der K</w:t>
      </w:r>
      <w:r>
        <w:t xml:space="preserve">atholischen Kirche – gegen die doch der Protest der Protestanten am stärksten sein müsste. </w:t>
      </w:r>
    </w:p>
    <w:p w:rsidR="00693664" w:rsidRDefault="00134BD4" w:rsidP="00BB10D9">
      <w:r>
        <w:t>Die Pfingstgemeinde betonte die geschwisterliche Gemeinschaft und kulturelle Vielfalt, die in ihren Gottesdiensten zu erleben sei</w:t>
      </w:r>
      <w:r w:rsidR="00220FDC">
        <w:t>. Dies</w:t>
      </w:r>
      <w:r w:rsidR="000141FF">
        <w:t>e erleichtern die</w:t>
      </w:r>
      <w:r w:rsidR="00FC7089">
        <w:t xml:space="preserve"> In</w:t>
      </w:r>
      <w:r w:rsidR="006E7384">
        <w:softHyphen/>
      </w:r>
      <w:r w:rsidR="00FC7089">
        <w:t>tegration von Gemeindegliedern unterschiedlicher</w:t>
      </w:r>
      <w:r w:rsidR="00220FDC">
        <w:t xml:space="preserve"> Her</w:t>
      </w:r>
      <w:r w:rsidR="00FC7089">
        <w:t>kunft in die Gemein</w:t>
      </w:r>
      <w:r w:rsidR="006E7384">
        <w:softHyphen/>
      </w:r>
      <w:r w:rsidR="00FC7089">
        <w:t>den. Bei</w:t>
      </w:r>
      <w:r w:rsidR="000141FF">
        <w:t xml:space="preserve"> </w:t>
      </w:r>
      <w:r w:rsidR="00FC7089">
        <w:t>d</w:t>
      </w:r>
      <w:r w:rsidR="00220FDC">
        <w:t xml:space="preserve">er </w:t>
      </w:r>
      <w:r w:rsidR="00FC7089">
        <w:t>Evangelischen Kirche schätzen</w:t>
      </w:r>
      <w:r w:rsidR="00220FDC">
        <w:t xml:space="preserve"> sie den spirituellen </w:t>
      </w:r>
      <w:r w:rsidR="00FC7089">
        <w:t>Reichtum und theologische Fundierung</w:t>
      </w:r>
      <w:r w:rsidR="00220FDC">
        <w:t xml:space="preserve"> ihrer Lieder. Allerdings </w:t>
      </w:r>
      <w:r>
        <w:t xml:space="preserve">empfanden </w:t>
      </w:r>
      <w:r w:rsidR="00220FDC">
        <w:t xml:space="preserve">sie deren </w:t>
      </w:r>
      <w:r>
        <w:t>ethis</w:t>
      </w:r>
      <w:r w:rsidR="00220FDC">
        <w:t>ch-moralische L</w:t>
      </w:r>
      <w:r>
        <w:t xml:space="preserve">ehre </w:t>
      </w:r>
      <w:r w:rsidR="00220FDC">
        <w:t xml:space="preserve">als </w:t>
      </w:r>
      <w:r>
        <w:t xml:space="preserve">zu angepasst an den Zeitgeist. </w:t>
      </w:r>
    </w:p>
    <w:p w:rsidR="00134BD4" w:rsidRDefault="00134BD4" w:rsidP="00BB10D9">
      <w:r>
        <w:t>Die Muslimische Gemeinde war über diesen Besuch besonders erfreut und berichtete von der historischen Verwurzelung ihrer Glaubensgemeinschaft in Togo. Sie unterstrichen die tiefe geschwisterliche Verbundenheit mit allen an</w:t>
      </w:r>
      <w:r w:rsidR="006E7384">
        <w:softHyphen/>
      </w:r>
      <w:r>
        <w:t xml:space="preserve">deren Glaubensgemeinschaften, den Geschwistern Adams, und den hohen Respekt, der Jesus als Prophet im Koran bezeugt wird. Sie interesseierten sich </w:t>
      </w:r>
      <w:r>
        <w:lastRenderedPageBreak/>
        <w:t>insbesondere dafür</w:t>
      </w:r>
      <w:r w:rsidR="000141FF">
        <w:t>,</w:t>
      </w:r>
      <w:r>
        <w:t xml:space="preserve"> von uns zu erfahren, worin die Unterschiede der vielen christlichen Kirchen und Gemeinde</w:t>
      </w:r>
      <w:r w:rsidR="000141FF">
        <w:t>n</w:t>
      </w:r>
      <w:r>
        <w:t xml:space="preserve"> bestehen. Diese Vielstimmigkeit mache es schwer zu erkennen, wie die Christen von Gott als ihren Retter und Bewah</w:t>
      </w:r>
      <w:r w:rsidR="006E7384">
        <w:softHyphen/>
      </w:r>
      <w:r>
        <w:t xml:space="preserve">rer sprechen. </w:t>
      </w:r>
    </w:p>
    <w:p w:rsidR="00A71BF6" w:rsidRDefault="00A71BF6" w:rsidP="00BB10D9">
      <w:r>
        <w:t xml:space="preserve">Wir möchten Sie ermutigen, im Vorfeld des Gottesdienstes </w:t>
      </w:r>
      <w:r w:rsidR="00946DF9">
        <w:t>solche</w:t>
      </w:r>
      <w:r>
        <w:t xml:space="preserve"> </w:t>
      </w:r>
      <w:r w:rsidR="00946DF9">
        <w:t>Gespräche</w:t>
      </w:r>
      <w:r>
        <w:t xml:space="preserve"> mit den Glaubensgemeinschaften und </w:t>
      </w:r>
      <w:r w:rsidR="000141FF">
        <w:t>anderen wichtigen Gruppen in I</w:t>
      </w:r>
      <w:r w:rsidR="00946DF9">
        <w:t xml:space="preserve">hrer Nachbarschaft zu führen. </w:t>
      </w:r>
    </w:p>
    <w:p w:rsidR="00946DF9" w:rsidRDefault="00946DF9" w:rsidP="00BB10D9">
      <w:r>
        <w:t>Falls diese Kontakte noch nicht entwickelt sind, wird es für Ihre Gemeinde auch eine Bereicherung sein, an</w:t>
      </w:r>
      <w:r w:rsidR="00980B03">
        <w:t>dere Glaubensgemeinschaften in I</w:t>
      </w:r>
      <w:r>
        <w:t>hrem Um</w:t>
      </w:r>
      <w:r w:rsidR="00980B03">
        <w:softHyphen/>
      </w:r>
      <w:r>
        <w:t>feld wahrzunehmen. Welche Kirchen gibt es noch im Dorf oder Stadtteil: die ka</w:t>
      </w:r>
      <w:r w:rsidR="006E7384">
        <w:softHyphen/>
      </w:r>
      <w:r>
        <w:t>tholische Kirche</w:t>
      </w:r>
      <w:r w:rsidR="00980B03">
        <w:t>,</w:t>
      </w:r>
      <w:r>
        <w:t xml:space="preserve"> Freikirchen, Orthodoxe, Gebetsgemeinschaften, Gemein</w:t>
      </w:r>
      <w:r w:rsidR="00980B03">
        <w:softHyphen/>
      </w:r>
      <w:r>
        <w:t>den und Kirchen anderer Sprachen (z.</w:t>
      </w:r>
      <w:r w:rsidR="006E7384">
        <w:t xml:space="preserve"> </w:t>
      </w:r>
      <w:r>
        <w:t>B. Russisch, Englisch, Koreanisch, …)</w:t>
      </w:r>
      <w:r w:rsidR="00980B03">
        <w:t>.</w:t>
      </w:r>
      <w:r>
        <w:t xml:space="preserve"> Welche anderen Religionen</w:t>
      </w:r>
      <w:r w:rsidR="00980B03">
        <w:t>,</w:t>
      </w:r>
      <w:r>
        <w:t xml:space="preserve"> mitunter auch in verschiedenen Gemeinden, Konfessionen gibt es</w:t>
      </w:r>
      <w:r w:rsidR="00D927C1">
        <w:t>?</w:t>
      </w:r>
      <w:r>
        <w:t xml:space="preserve"> Aus welchen Ländern kommen christliche und nicht-christliche Gemeinde</w:t>
      </w:r>
      <w:r w:rsidR="00980B03">
        <w:t>n</w:t>
      </w:r>
      <w:r>
        <w:t xml:space="preserve"> und in welchen Sprachen feiern sie Gottesdienst?</w:t>
      </w:r>
    </w:p>
    <w:p w:rsidR="00946DF9" w:rsidRDefault="00907DF4" w:rsidP="00BB10D9">
      <w:r>
        <w:t>Sicher werden Sie schon über einige Kontakte verfügen, vielleicht mag es i</w:t>
      </w:r>
      <w:r w:rsidR="00980B03">
        <w:t>nte</w:t>
      </w:r>
      <w:r w:rsidR="00980B03">
        <w:softHyphen/>
        <w:t>ressant sein, andere dazuzu</w:t>
      </w:r>
      <w:r>
        <w:t xml:space="preserve">gewinnen. </w:t>
      </w:r>
    </w:p>
    <w:p w:rsidR="00907DF4" w:rsidRDefault="00907DF4" w:rsidP="00BB10D9">
      <w:r>
        <w:t xml:space="preserve">Unsere Anregung für den Partnerschaftsgottesdienst: </w:t>
      </w:r>
    </w:p>
    <w:p w:rsidR="00907DF4" w:rsidRDefault="00980B03" w:rsidP="00BB10D9">
      <w:r>
        <w:t>Besuchen Sie I</w:t>
      </w:r>
      <w:r w:rsidR="00907DF4">
        <w:t>hre Nachb</w:t>
      </w:r>
      <w:r>
        <w:t>arn, e</w:t>
      </w:r>
      <w:r w:rsidR="00907DF4">
        <w:t>rfahren Sie von ihnen, wie sie von einem Gott sprechen, der wichtig und attraktiv für die Gemeinschaft der Gläubigen ist. Und nehmen Sie wahr, wie andere unseren Gott durch das Leben Ihrer Ge</w:t>
      </w:r>
      <w:r>
        <w:softHyphen/>
      </w:r>
      <w:r w:rsidR="00907DF4">
        <w:t xml:space="preserve">meinde erkennen und erfahren können. </w:t>
      </w:r>
    </w:p>
    <w:p w:rsidR="00907DF4" w:rsidRDefault="00907DF4" w:rsidP="00BB10D9">
      <w:r>
        <w:t>Sie können im Partnerschaftsgottesdienst von diesen Begegnungen berichten oder vielleicht haben Ihre Gesprächspartner selbst Interesse, mit Ihnen Got</w:t>
      </w:r>
      <w:r w:rsidR="00980B03">
        <w:softHyphen/>
      </w:r>
      <w:r>
        <w:t xml:space="preserve">tesdienst zu feiern und selbst der Gemeinde über ihre Gespräche mit Ihnen zu berichten. </w:t>
      </w:r>
    </w:p>
    <w:p w:rsidR="00220FDC" w:rsidRDefault="00220FDC" w:rsidP="00BB10D9"/>
    <w:p w:rsidR="00220FDC" w:rsidRPr="00693664" w:rsidRDefault="00220FDC" w:rsidP="00BB10D9"/>
    <w:p w:rsidR="00693664" w:rsidRDefault="00693664" w:rsidP="00BB10D9">
      <w:pPr>
        <w:rPr>
          <w:rFonts w:ascii="Corbel" w:eastAsia="Times New Roman" w:hAnsi="Corbel"/>
          <w:kern w:val="28"/>
          <w:sz w:val="36"/>
          <w:szCs w:val="36"/>
        </w:rPr>
      </w:pPr>
      <w:r>
        <w:br w:type="page"/>
      </w:r>
    </w:p>
    <w:p w:rsidR="001F19F5" w:rsidRDefault="001F19F5" w:rsidP="00BB10D9">
      <w:pPr>
        <w:pStyle w:val="Titel"/>
      </w:pPr>
      <w:bookmarkStart w:id="26" w:name="_Toc378836629"/>
      <w:bookmarkStart w:id="27" w:name="_Toc382314038"/>
      <w:r>
        <w:lastRenderedPageBreak/>
        <w:t>Dies ist mein Evangelium … für Dich!</w:t>
      </w:r>
      <w:bookmarkEnd w:id="26"/>
      <w:bookmarkEnd w:id="27"/>
    </w:p>
    <w:p w:rsidR="0096013B" w:rsidRDefault="00E160F7" w:rsidP="00BB10D9">
      <w:r>
        <w:t>Im Gottesdienst können die Besucher gefragt werden, was ihre Frohe Bot</w:t>
      </w:r>
      <w:r w:rsidR="00980B03">
        <w:softHyphen/>
      </w:r>
      <w:r>
        <w:t xml:space="preserve">schaft für andere Menschen ist. </w:t>
      </w:r>
    </w:p>
    <w:p w:rsidR="00C06DA6" w:rsidRDefault="0096013B" w:rsidP="00BB10D9">
      <w:r w:rsidRPr="0096013B">
        <w:t xml:space="preserve">„Was ist für Sie, für dich wichtig im Glauben, </w:t>
      </w:r>
      <w:r w:rsidR="00A75D71">
        <w:br/>
        <w:t xml:space="preserve">was mögen Sie, magst du von </w:t>
      </w:r>
      <w:r w:rsidR="00ED3B05">
        <w:t>der Attraktivität unseres</w:t>
      </w:r>
      <w:r w:rsidR="00A75D71">
        <w:t xml:space="preserve"> Gott</w:t>
      </w:r>
      <w:r w:rsidR="00ED3B05">
        <w:t>es</w:t>
      </w:r>
      <w:r w:rsidR="00DE657A">
        <w:t xml:space="preserve"> weitersagen</w:t>
      </w:r>
      <w:r w:rsidR="00C06DA6">
        <w:t>?</w:t>
      </w:r>
      <w:r w:rsidRPr="0096013B">
        <w:t>“</w:t>
      </w:r>
    </w:p>
    <w:p w:rsidR="001F19F5" w:rsidRPr="0096013B" w:rsidRDefault="0096013B" w:rsidP="00BB10D9">
      <w:r w:rsidRPr="0096013B">
        <w:t xml:space="preserve">„Was ist </w:t>
      </w:r>
      <w:r w:rsidR="00A75D71">
        <w:t>Ihre, d</w:t>
      </w:r>
      <w:r w:rsidRPr="0096013B">
        <w:t>eine frohe Botschaft für andere?“</w:t>
      </w:r>
    </w:p>
    <w:p w:rsidR="001F19F5" w:rsidRDefault="0096013B" w:rsidP="00BB10D9">
      <w:r>
        <w:t xml:space="preserve">In den Reihen können Zettel im Format </w:t>
      </w:r>
      <w:r w:rsidR="00DE657A">
        <w:t>Din-A</w:t>
      </w:r>
      <w:r>
        <w:t xml:space="preserve">6 </w:t>
      </w:r>
      <w:r w:rsidR="00DE657A">
        <w:t xml:space="preserve">und </w:t>
      </w:r>
      <w:r>
        <w:t>Stifte verteilt werden, damit alle Beteiligten die Chance haben, sich eigene Gedanken zu ihrer Mis</w:t>
      </w:r>
      <w:r w:rsidR="00980B03">
        <w:softHyphen/>
      </w:r>
      <w:r>
        <w:t xml:space="preserve">sion zu machen. </w:t>
      </w:r>
      <w:r w:rsidR="008C41D7">
        <w:br/>
      </w:r>
      <w:r w:rsidR="00304717">
        <w:t>Diese missionarischen Anregungen könne</w:t>
      </w:r>
      <w:r w:rsidR="00DE657A">
        <w:t>n</w:t>
      </w:r>
      <w:r w:rsidR="00304717">
        <w:t xml:space="preserve"> dann im Gottesdienst z.</w:t>
      </w:r>
      <w:r w:rsidR="00DE657A">
        <w:t xml:space="preserve"> </w:t>
      </w:r>
      <w:r w:rsidR="00304717">
        <w:t>B. auf einer Pinnwand, am Altar o.</w:t>
      </w:r>
      <w:r w:rsidR="00DE657A">
        <w:t xml:space="preserve"> </w:t>
      </w:r>
      <w:r w:rsidR="00304717">
        <w:t xml:space="preserve">ä. gesammelt werden. </w:t>
      </w:r>
    </w:p>
    <w:p w:rsidR="00304717" w:rsidRDefault="00304717" w:rsidP="00BB10D9">
      <w:r>
        <w:t>Sie können auch zur Vorbereitung des Gottesdienstes etwa im Seniorenkreis oder im</w:t>
      </w:r>
      <w:r w:rsidR="00C06DA6">
        <w:t xml:space="preserve"> Konfirmandenunterricht </w:t>
      </w:r>
      <w:r w:rsidR="008C41D7">
        <w:t>dieselben Fragen stellen. Auch d</w:t>
      </w:r>
      <w:r>
        <w:t>iese Ergeb</w:t>
      </w:r>
      <w:r w:rsidR="00980B03">
        <w:softHyphen/>
      </w:r>
      <w:r>
        <w:t xml:space="preserve">nisse können dann im Gottesdienst etwa in der Predigt oder vor dem Segen im Sinne einer Sendung vorkommen. </w:t>
      </w:r>
    </w:p>
    <w:p w:rsidR="00F6288F" w:rsidRDefault="00F6288F" w:rsidP="00BB10D9">
      <w:r>
        <w:t>Wir haben uns auch diese Frage gestellt und einige Antworten zusammen</w:t>
      </w:r>
      <w:r w:rsidR="008C41D7">
        <w:softHyphen/>
      </w:r>
      <w:r>
        <w:t>ge</w:t>
      </w:r>
      <w:r w:rsidR="00980B03">
        <w:softHyphen/>
      </w:r>
      <w:r>
        <w:t xml:space="preserve">stellt: </w:t>
      </w:r>
    </w:p>
    <w:p w:rsidR="00F6288F" w:rsidRDefault="00F6288F" w:rsidP="00BB10D9">
      <w:r>
        <w:t>„Ich bin ein von Gott geliebtes Kind, und du auch</w:t>
      </w:r>
      <w:r w:rsidR="00DE657A">
        <w:t>!</w:t>
      </w:r>
      <w:r>
        <w:t>“</w:t>
      </w:r>
    </w:p>
    <w:p w:rsidR="00F6288F" w:rsidRDefault="00F6288F" w:rsidP="00BB10D9">
      <w:r>
        <w:t>„Ich mache Fehler im Leben und darf wieder neu anfangen</w:t>
      </w:r>
      <w:r w:rsidR="00DE657A">
        <w:t>!</w:t>
      </w:r>
      <w:r>
        <w:t>“</w:t>
      </w:r>
    </w:p>
    <w:p w:rsidR="00F6288F" w:rsidRDefault="00F6288F" w:rsidP="00BB10D9">
      <w:r>
        <w:t xml:space="preserve">„Wenn ich nicht mehr weiter weiß, sagt mir </w:t>
      </w:r>
      <w:proofErr w:type="gramStart"/>
      <w:r>
        <w:t>einer</w:t>
      </w:r>
      <w:proofErr w:type="gramEnd"/>
      <w:r>
        <w:t xml:space="preserve"> Mut zu!“</w:t>
      </w:r>
    </w:p>
    <w:p w:rsidR="00F6288F" w:rsidRDefault="00F6288F" w:rsidP="00BB10D9">
      <w:r>
        <w:t>„Ich kenn da einen, der hilft auch dir!“</w:t>
      </w:r>
    </w:p>
    <w:p w:rsidR="00F6288F" w:rsidRDefault="00F6288F" w:rsidP="00BB10D9">
      <w:r>
        <w:t>„Mach’s wie Gott, werde Mensch</w:t>
      </w:r>
      <w:r w:rsidR="00DE657A">
        <w:t>!</w:t>
      </w:r>
      <w:r>
        <w:t>“</w:t>
      </w:r>
    </w:p>
    <w:p w:rsidR="00F6288F" w:rsidRDefault="00F6288F" w:rsidP="00BB10D9">
      <w:r>
        <w:t>„Das ist mein Evangelium für Dich!“</w:t>
      </w:r>
    </w:p>
    <w:p w:rsidR="00304717" w:rsidRDefault="00DE657A" w:rsidP="00BB10D9">
      <w:r>
        <w:t>(D</w:t>
      </w:r>
      <w:r w:rsidR="00E30FE0">
        <w:t xml:space="preserve">ie Seiten 12 </w:t>
      </w:r>
      <w:r>
        <w:t>und 13 haben wir offen gelassen;</w:t>
      </w:r>
      <w:r w:rsidR="00E30FE0">
        <w:t xml:space="preserve"> wenn Sie mögen, </w:t>
      </w:r>
      <w:r>
        <w:t>können Sie I</w:t>
      </w:r>
      <w:r w:rsidR="00E30FE0">
        <w:t>hren Missions-Motivations-Satz noch einfügen.)</w:t>
      </w:r>
    </w:p>
    <w:p w:rsidR="00E30FE0" w:rsidRDefault="00F6288F" w:rsidP="00BB10D9">
      <w:r>
        <w:t>Auf den beiden folgenden Seiten finden Sie diese Antworten scheinbar kreuz und quer durcheinander. Sie können hieraus ein kleines Heft erstellen, das Sie nach dem Gottesdienst an alle verteilen. Dazu drucken Sie die folgenden zwei Seiten als Vorder-</w:t>
      </w:r>
      <w:r w:rsidR="006874E6">
        <w:t xml:space="preserve"> und Rückseite über die lange Seite gedreht</w:t>
      </w:r>
      <w:r w:rsidR="00915B81">
        <w:t xml:space="preserve"> (bitte </w:t>
      </w:r>
      <w:r w:rsidR="006874E6">
        <w:t>suchen Sie bei Ihrem Drucker</w:t>
      </w:r>
      <w:r w:rsidR="00915B81">
        <w:t xml:space="preserve"> im Druckermenü</w:t>
      </w:r>
      <w:r w:rsidR="006874E6">
        <w:t>, bis Sie die richtige</w:t>
      </w:r>
      <w:r w:rsidR="00C06DA6">
        <w:t xml:space="preserve"> Drucker</w:t>
      </w:r>
      <w:r w:rsidR="008C41D7">
        <w:softHyphen/>
      </w:r>
      <w:r w:rsidR="00C06DA6">
        <w:t>ein</w:t>
      </w:r>
      <w:r w:rsidR="008C41D7">
        <w:softHyphen/>
      </w:r>
      <w:r w:rsidR="00915B81">
        <w:t>stellung finden</w:t>
      </w:r>
      <w:r w:rsidR="006874E6">
        <w:t>)</w:t>
      </w:r>
      <w:r w:rsidR="00915B81">
        <w:t>.</w:t>
      </w:r>
      <w:r w:rsidR="00E30FE0">
        <w:t xml:space="preserve"> Wenn Ihre Druckersoftware bemerkt, dass die Seiten</w:t>
      </w:r>
      <w:r w:rsidR="008C41D7">
        <w:softHyphen/>
      </w:r>
      <w:r w:rsidR="00E30FE0">
        <w:t>rä</w:t>
      </w:r>
      <w:r w:rsidR="00915B81">
        <w:t>nder außerhalb des bedruckb</w:t>
      </w:r>
      <w:r w:rsidR="00E30FE0">
        <w:t xml:space="preserve">aren Bereichs liegen, bestätigen Sie einfach mit „Ja“. </w:t>
      </w:r>
    </w:p>
    <w:p w:rsidR="008C41D7" w:rsidRDefault="00F6288F" w:rsidP="00BB10D9">
      <w:r>
        <w:t>Nun falten Sie das Blatt jeweils an den gestrichelten Linien nach innen. An</w:t>
      </w:r>
      <w:r w:rsidR="008C41D7">
        <w:softHyphen/>
      </w:r>
      <w:r>
        <w:t>schließend könne</w:t>
      </w:r>
      <w:r w:rsidR="00D94C96">
        <w:t>n</w:t>
      </w:r>
      <w:r>
        <w:t xml:space="preserve"> Sie das kleine Heftchen </w:t>
      </w:r>
      <w:r w:rsidR="00D94C96">
        <w:t xml:space="preserve">auf </w:t>
      </w:r>
      <w:proofErr w:type="gramStart"/>
      <w:r w:rsidR="00D94C96">
        <w:t>der</w:t>
      </w:r>
      <w:proofErr w:type="gramEnd"/>
      <w:r w:rsidR="00D94C96">
        <w:t xml:space="preserve"> letzten Falz </w:t>
      </w:r>
      <w:r w:rsidR="00C06DA6">
        <w:t>an den Markie</w:t>
      </w:r>
      <w:r w:rsidR="008C41D7">
        <w:softHyphen/>
      </w:r>
      <w:r w:rsidR="00C06DA6">
        <w:t xml:space="preserve">rungen </w:t>
      </w:r>
      <w:r>
        <w:t>mit Heftklammern zusammenheften und an den durch</w:t>
      </w:r>
      <w:r w:rsidR="00D94C96">
        <w:t>gezogenen</w:t>
      </w:r>
      <w:r>
        <w:t xml:space="preserve"> Linien abschneiden. Im Ergebnis haben Sie ein kleines </w:t>
      </w:r>
      <w:r w:rsidR="00D22FDD">
        <w:t xml:space="preserve">Heft mit dem Titel „der charmante Gott …“, das als </w:t>
      </w:r>
      <w:proofErr w:type="spellStart"/>
      <w:r w:rsidR="00915B81">
        <w:t>Give-A</w:t>
      </w:r>
      <w:r>
        <w:t>way</w:t>
      </w:r>
      <w:proofErr w:type="spellEnd"/>
      <w:r>
        <w:t xml:space="preserve"> an diesen Gottesdienst erinnert. </w:t>
      </w:r>
    </w:p>
    <w:p w:rsidR="008C41D7" w:rsidRDefault="008C41D7" w:rsidP="00BB10D9">
      <w:r>
        <w:br w:type="page"/>
      </w:r>
    </w:p>
    <w:p w:rsidR="008C41D7" w:rsidRPr="00D8039E" w:rsidRDefault="008C41D7" w:rsidP="00BB10D9">
      <w:pPr>
        <w:pStyle w:val="Titel"/>
      </w:pPr>
      <w:bookmarkStart w:id="28" w:name="_Toc378836630"/>
      <w:bookmarkStart w:id="29" w:name="_Toc382314039"/>
      <w:r w:rsidRPr="00D8039E">
        <w:lastRenderedPageBreak/>
        <w:t>Spirituelles Heilungszentrum / Ghana</w:t>
      </w:r>
      <w:bookmarkEnd w:id="28"/>
      <w:bookmarkEnd w:id="29"/>
      <w:r w:rsidRPr="00D8039E">
        <w:t xml:space="preserve"> </w:t>
      </w:r>
    </w:p>
    <w:p w:rsidR="008C41D7" w:rsidRDefault="008C41D7" w:rsidP="00BB10D9">
      <w:r>
        <w:t xml:space="preserve">Viele Menschen wünschen sich von der Kirche eine spirituelle Begleitung. Die </w:t>
      </w:r>
      <w:proofErr w:type="spellStart"/>
      <w:r>
        <w:t>Evangelical</w:t>
      </w:r>
      <w:proofErr w:type="spellEnd"/>
      <w:r>
        <w:t xml:space="preserve"> </w:t>
      </w:r>
      <w:proofErr w:type="spellStart"/>
      <w:r>
        <w:t>Presbyterian</w:t>
      </w:r>
      <w:proofErr w:type="spellEnd"/>
      <w:r>
        <w:t xml:space="preserve"> Church, Ghana</w:t>
      </w:r>
      <w:r w:rsidR="00915B81">
        <w:t>,</w:t>
      </w:r>
      <w:r>
        <w:t xml:space="preserve"> hat auf dieses Bedürfnis eine zusätz</w:t>
      </w:r>
      <w:r w:rsidR="00980B03">
        <w:softHyphen/>
      </w:r>
      <w:r>
        <w:t>liche Antwort gefunden.</w:t>
      </w:r>
      <w:r w:rsidR="00915B81">
        <w:t xml:space="preserve"> </w:t>
      </w:r>
      <w:r>
        <w:t>Bereits 2003 entschied die Synode der E.</w:t>
      </w:r>
      <w:r w:rsidR="00915B81">
        <w:t xml:space="preserve"> </w:t>
      </w:r>
      <w:r>
        <w:t>P.</w:t>
      </w:r>
      <w:r w:rsidR="00915B81">
        <w:t xml:space="preserve"> </w:t>
      </w:r>
      <w:r>
        <w:t>Church, ein „National Spiritual</w:t>
      </w:r>
      <w:r w:rsidRPr="006E7384">
        <w:t xml:space="preserve"> </w:t>
      </w:r>
      <w:proofErr w:type="spellStart"/>
      <w:r w:rsidRPr="006E7384">
        <w:t>Resource</w:t>
      </w:r>
      <w:proofErr w:type="spellEnd"/>
      <w:r w:rsidRPr="006E7384">
        <w:t xml:space="preserve"> </w:t>
      </w:r>
      <w:proofErr w:type="spellStart"/>
      <w:r w:rsidRPr="006E7384">
        <w:t>and</w:t>
      </w:r>
      <w:proofErr w:type="spellEnd"/>
      <w:r w:rsidRPr="006E7384">
        <w:t xml:space="preserve"> </w:t>
      </w:r>
      <w:proofErr w:type="spellStart"/>
      <w:r w:rsidRPr="006E7384">
        <w:t>Healing</w:t>
      </w:r>
      <w:proofErr w:type="spellEnd"/>
      <w:r w:rsidRPr="006E7384">
        <w:t xml:space="preserve"> Centre</w:t>
      </w:r>
      <w:r>
        <w:t xml:space="preserve">“, ein Spirituelles </w:t>
      </w:r>
      <w:proofErr w:type="spellStart"/>
      <w:r>
        <w:rPr>
          <w:rStyle w:val="csc-sword"/>
        </w:rPr>
        <w:t>Hei</w:t>
      </w:r>
      <w:r w:rsidR="00980B03">
        <w:rPr>
          <w:rStyle w:val="csc-sword"/>
        </w:rPr>
        <w:softHyphen/>
      </w:r>
      <w:r>
        <w:rPr>
          <w:rStyle w:val="csc-sword"/>
        </w:rPr>
        <w:t>lung</w:t>
      </w:r>
      <w:r>
        <w:t>szentrum</w:t>
      </w:r>
      <w:proofErr w:type="spellEnd"/>
      <w:r w:rsidR="00915B81">
        <w:t>,</w:t>
      </w:r>
      <w:r>
        <w:t xml:space="preserve"> zu gründen. Ein Jahr später wurde es vom damaligen Modera</w:t>
      </w:r>
      <w:r w:rsidR="00980B03">
        <w:softHyphen/>
      </w:r>
      <w:r>
        <w:t xml:space="preserve">tor, Livingstone </w:t>
      </w:r>
      <w:proofErr w:type="spellStart"/>
      <w:r>
        <w:t>Buama</w:t>
      </w:r>
      <w:proofErr w:type="spellEnd"/>
      <w:r>
        <w:t xml:space="preserve">, eingeweiht. </w:t>
      </w:r>
    </w:p>
    <w:p w:rsidR="008C41D7" w:rsidRDefault="008C41D7" w:rsidP="00BB10D9">
      <w:r>
        <w:t xml:space="preserve">„Wir mussten längere Zeit nach einem geeigneten Ort suchen“, erzählt Pastor Gabriel </w:t>
      </w:r>
      <w:proofErr w:type="spellStart"/>
      <w:r>
        <w:t>Akorli</w:t>
      </w:r>
      <w:proofErr w:type="spellEnd"/>
      <w:r>
        <w:t>. „Wir wollten genug Platz haben, aber es sollte auch eine be</w:t>
      </w:r>
      <w:r w:rsidR="00980B03">
        <w:softHyphen/>
      </w:r>
      <w:r>
        <w:t>sondere Atmosphäre zu spüren sein.“</w:t>
      </w:r>
      <w:r w:rsidR="003567F9">
        <w:t xml:space="preserve"> </w:t>
      </w:r>
      <w:r>
        <w:t>Dieser Platz wurde etwas außerhalb von Ho, der Hauptstadt der Volta-Region und Sitz der Kirchenleitung</w:t>
      </w:r>
      <w:r w:rsidR="003567F9">
        <w:t>,</w:t>
      </w:r>
      <w:r>
        <w:t xml:space="preserve"> gefunden. Er liegt direkt neben Ho-</w:t>
      </w:r>
      <w:proofErr w:type="spellStart"/>
      <w:r>
        <w:t>Farms</w:t>
      </w:r>
      <w:proofErr w:type="spellEnd"/>
      <w:r>
        <w:t>, einem landwirtschaftlichen Beratungszentrum der Kirche. Unter Bäumen wurde ein großes Kreuz errichtet, das den Ort un</w:t>
      </w:r>
      <w:r w:rsidR="00980B03">
        <w:softHyphen/>
      </w:r>
      <w:r>
        <w:t xml:space="preserve">verwechselbar macht. Viele Stühle stehen für die Hilfesuchenden bereit. </w:t>
      </w:r>
    </w:p>
    <w:p w:rsidR="008C41D7" w:rsidRDefault="004044F8" w:rsidP="00BB10D9">
      <w:r>
        <w:rPr>
          <w:noProof/>
          <w:lang w:eastAsia="de-DE"/>
        </w:rPr>
        <w:drawing>
          <wp:anchor distT="0" distB="0" distL="114300" distR="114300" simplePos="0" relativeHeight="251687936" behindDoc="0" locked="0" layoutInCell="1" allowOverlap="1" wp14:anchorId="2D0AEE13" wp14:editId="175C182F">
            <wp:simplePos x="0" y="0"/>
            <wp:positionH relativeFrom="column">
              <wp:posOffset>46355</wp:posOffset>
            </wp:positionH>
            <wp:positionV relativeFrom="paragraph">
              <wp:posOffset>1412875</wp:posOffset>
            </wp:positionV>
            <wp:extent cx="2860675" cy="2145665"/>
            <wp:effectExtent l="0" t="0" r="0" b="0"/>
            <wp:wrapSquare wrapText="bothSides"/>
            <wp:docPr id="21" name="Grafik 21" descr="http://www.norddeutschemission.de/typo3temp/pics/256f9d1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ddeutschemission.de/typo3temp/pics/256f9d1b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67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1D7">
        <w:t xml:space="preserve">Vier Pastoren - darunter eine Frau - und ein </w:t>
      </w:r>
      <w:proofErr w:type="spellStart"/>
      <w:r w:rsidR="008C41D7">
        <w:t>Katechist</w:t>
      </w:r>
      <w:proofErr w:type="spellEnd"/>
      <w:r w:rsidR="008C41D7">
        <w:t xml:space="preserve"> (Diakon) arbeiten im Zentrum ehrenamtlich oder als Ruheständler. Jeden Mittwoch um 9 Uhr ver</w:t>
      </w:r>
      <w:r w:rsidR="00980B03">
        <w:softHyphen/>
      </w:r>
      <w:r w:rsidR="008C41D7">
        <w:t>sammeln sich zwischen 70 und 200 Menschen am Kreuz, überwiegend Frauen. „Wir sprechen ein Gebet und gehen dann gemeinsam in die nahegele</w:t>
      </w:r>
      <w:r w:rsidR="00980B03">
        <w:softHyphen/>
      </w:r>
      <w:r w:rsidR="008C41D7">
        <w:t xml:space="preserve">gene Kirche“, so </w:t>
      </w:r>
      <w:proofErr w:type="spellStart"/>
      <w:r w:rsidR="008C41D7">
        <w:t>Akorli</w:t>
      </w:r>
      <w:proofErr w:type="spellEnd"/>
      <w:r w:rsidR="008C41D7">
        <w:t>, einer der fünf Ehrenamtlichen. „Dort ist ein 15- bis 30</w:t>
      </w:r>
      <w:r w:rsidR="003567F9">
        <w:t>-</w:t>
      </w:r>
      <w:r w:rsidR="008C41D7">
        <w:t>minütiger Gottesdienst. Anschließend treffen wir uns wieder am Kreuz, um zu meditieren und zu beten. Das kann bis zu einer halben Stunde dauern. Schließlich kommt der eigentli</w:t>
      </w:r>
      <w:r w:rsidR="00980B03">
        <w:softHyphen/>
      </w:r>
      <w:r w:rsidR="008C41D7">
        <w:t xml:space="preserve">che </w:t>
      </w:r>
      <w:r w:rsidR="008C41D7">
        <w:rPr>
          <w:rStyle w:val="csc-sword"/>
        </w:rPr>
        <w:t>Heilung</w:t>
      </w:r>
      <w:r w:rsidR="008C41D7">
        <w:t>steil.“ Dazu treten diejenigen, die das Bedürfnis haben, nach vorn. Manche ha</w:t>
      </w:r>
      <w:r w:rsidR="00980B03">
        <w:softHyphen/>
      </w:r>
      <w:r w:rsidR="008C41D7">
        <w:t>ben große Sorgen oder psychi</w:t>
      </w:r>
      <w:r w:rsidR="00980B03">
        <w:softHyphen/>
      </w:r>
      <w:r w:rsidR="008C41D7">
        <w:t>sche Probleme, andere fühlen sich „besessen“. Die Pastoren sprechen mit den Menschen, salben sie mit Öl und erteilen den Segen. Es wird viel gesun</w:t>
      </w:r>
      <w:r w:rsidR="00980B03">
        <w:softHyphen/>
      </w:r>
      <w:r w:rsidR="008C41D7">
        <w:t xml:space="preserve">gen, getrommelt und getanzt. Einige ziehen es aber auch vor, ganz in sich gekehrt und still zu sein. </w:t>
      </w:r>
    </w:p>
    <w:p w:rsidR="008C41D7" w:rsidRDefault="008C41D7" w:rsidP="00BB10D9">
      <w:r>
        <w:t>„Es gibt Krankheiten</w:t>
      </w:r>
      <w:r w:rsidR="003567F9">
        <w:t>,</w:t>
      </w:r>
      <w:r>
        <w:t xml:space="preserve"> wie Alkoholismus, die haben eine seelische und eine körperliche Komponente. Da können wir in manchen Fällen etwas tun“, meint Gabriel </w:t>
      </w:r>
      <w:proofErr w:type="spellStart"/>
      <w:r>
        <w:t>Akorli</w:t>
      </w:r>
      <w:proofErr w:type="spellEnd"/>
      <w:r>
        <w:t xml:space="preserve">. „Andere Besucher haben eindeutig körperliche Probleme und müssen entsprechend eine medizinische Behandlung bekommen. Manche sind sogar in einem kritischen Zustand – die bringen wir sofort ins Krankenhaus.“ Die meisten Männer und Frauen, die das Spirituelle </w:t>
      </w:r>
      <w:r>
        <w:rPr>
          <w:rStyle w:val="csc-sword"/>
        </w:rPr>
        <w:t>Heilung</w:t>
      </w:r>
      <w:r>
        <w:t>szentrum aufsu</w:t>
      </w:r>
      <w:r w:rsidR="00980B03">
        <w:softHyphen/>
      </w:r>
      <w:r>
        <w:t xml:space="preserve">chen, leben in der näheren Umgebung. Aber es gibt auch Menschen, die einen sehr weiten Weg auf sich nehmen oder mit dem </w:t>
      </w:r>
      <w:r>
        <w:lastRenderedPageBreak/>
        <w:t>Taxi kommen. Das ehrenamt</w:t>
      </w:r>
      <w:r w:rsidR="00980B03">
        <w:softHyphen/>
      </w:r>
      <w:r>
        <w:t xml:space="preserve">liche Team hat immer wieder festgestellt, wie groß die Erleichterung ist, wenn Menschen die Erfahrung machen, dass Gott sie in jeder Lebenslage annimmt. </w:t>
      </w:r>
    </w:p>
    <w:p w:rsidR="008C41D7" w:rsidRDefault="008C41D7" w:rsidP="00BB10D9">
      <w:r>
        <w:t xml:space="preserve">Pastor </w:t>
      </w:r>
      <w:proofErr w:type="spellStart"/>
      <w:r>
        <w:t>Akorli</w:t>
      </w:r>
      <w:proofErr w:type="spellEnd"/>
      <w:r>
        <w:t xml:space="preserve"> sieht die großen Nöte und möchte die Arbeit des Zentrums ausweiten: „Manche Menschen wür</w:t>
      </w:r>
      <w:r w:rsidR="003567F9">
        <w:t>den sehr gern mehrere Tage hier</w:t>
      </w:r>
      <w:r>
        <w:t xml:space="preserve">bleiben, aber wir haben keine Möglichkeit, sie unterzubringen. Wir bräuchten auch ein Fahrzeug, um diejenigen, die weiter weg wohnen, abzuholen. Manche können nicht gut laufen und haben kein Geld für ein Taxi. Natürlich wäre es schön, einen hauptamtlichen Pastor oder eine Pastorin hier zu haben. Das würde ganz andere Möglichkeiten bieten. Da das aber schwierig ist, sind im Moment auf jeden Fall Fortbildungen für Pastoren und Katechisten unserer Kirche nötig. Wir müssen ihnen zeigen, wie wir hier im Zentrum arbeiten. Das kann ihnen auch bei ihrer täglichen Arbeit in ihrer Gemeinde helfen.“ </w:t>
      </w:r>
    </w:p>
    <w:p w:rsidR="008C41D7" w:rsidRDefault="008C41D7" w:rsidP="00BB10D9"/>
    <w:p w:rsidR="004044F8" w:rsidRDefault="004044F8">
      <w:pPr>
        <w:spacing w:after="0"/>
      </w:pPr>
      <w:r>
        <w:br w:type="page"/>
      </w:r>
    </w:p>
    <w:p w:rsidR="004044F8" w:rsidRPr="00E160A5" w:rsidRDefault="004044F8" w:rsidP="004044F8">
      <w:pPr>
        <w:pStyle w:val="Titel"/>
      </w:pPr>
      <w:bookmarkStart w:id="30" w:name="_Toc382314040"/>
      <w:r w:rsidRPr="00E160A5">
        <w:lastRenderedPageBreak/>
        <w:t xml:space="preserve">Mobile </w:t>
      </w:r>
      <w:proofErr w:type="spellStart"/>
      <w:r w:rsidRPr="00E160A5">
        <w:t>Clinic</w:t>
      </w:r>
      <w:proofErr w:type="spellEnd"/>
      <w:r w:rsidRPr="00E160A5">
        <w:t xml:space="preserve"> in Ghana</w:t>
      </w:r>
      <w:bookmarkEnd w:id="30"/>
    </w:p>
    <w:p w:rsidR="004044F8" w:rsidRPr="00EB1656" w:rsidRDefault="004044F8" w:rsidP="004044F8">
      <w:r w:rsidRPr="00EB1656">
        <w:t>Die Mitarbeiterinnen der „E.</w:t>
      </w:r>
      <w:r w:rsidR="003567F9">
        <w:t xml:space="preserve"> </w:t>
      </w:r>
      <w:r w:rsidRPr="00EB1656">
        <w:t>P.</w:t>
      </w:r>
      <w:r w:rsidR="003567F9">
        <w:t xml:space="preserve"> </w:t>
      </w:r>
      <w:r w:rsidRPr="00EB1656">
        <w:t xml:space="preserve">Church Mobile </w:t>
      </w:r>
      <w:proofErr w:type="spellStart"/>
      <w:r w:rsidRPr="00EB1656">
        <w:t>Clinic</w:t>
      </w:r>
      <w:proofErr w:type="spellEnd"/>
      <w:r w:rsidRPr="00EB1656">
        <w:t xml:space="preserve">" sind ausgebildete Krankenschwestern und sprechen mehrere afrikanische Sprachen. Das ist eine hervorragende Voraussetzung, um in die umliegenden Dörfer zu fahren und dort Kranke zu versorgen. </w:t>
      </w:r>
    </w:p>
    <w:p w:rsidR="004044F8" w:rsidRPr="00EB1656" w:rsidRDefault="004044F8" w:rsidP="004044F8">
      <w:r w:rsidRPr="00EB1656">
        <w:t xml:space="preserve">Gemeinsam mit dem Fahrer sind </w:t>
      </w:r>
      <w:r>
        <w:t>die drei Krankenschwestern</w:t>
      </w:r>
      <w:r w:rsidRPr="00EB1656">
        <w:t xml:space="preserve"> von montags bis freitags unterwegs. Jeden Tag geht es in ein anderes Dorf, 36 sind auf der Liste. Der Staat kann dieses Gebiet nicht abdecken, so dass die Kirche einge</w:t>
      </w:r>
      <w:r w:rsidR="00980B03">
        <w:softHyphen/>
      </w:r>
      <w:r w:rsidRPr="00EB1656">
        <w:t xml:space="preserve">sprungen ist. </w:t>
      </w:r>
    </w:p>
    <w:p w:rsidR="004044F8" w:rsidRPr="00EB1656" w:rsidRDefault="004044F8" w:rsidP="004044F8">
      <w:r w:rsidRPr="00EB1656">
        <w:t>Grundsätzlich hat sich die Gesundheit der ländlichen Bevölkerung etwas ver</w:t>
      </w:r>
      <w:r w:rsidR="00980B03">
        <w:softHyphen/>
      </w:r>
      <w:r w:rsidRPr="00EB1656">
        <w:t xml:space="preserve">bessert. Die Programme und Impfkampagnen zeigen Wirkung. Die Menschen sind außerdem besser informiert und lassen sich behandeln, bevor ihre Krankheiten sehr bedrohlich werden. Trotzdem </w:t>
      </w:r>
      <w:r>
        <w:t xml:space="preserve">ist diese </w:t>
      </w:r>
      <w:r w:rsidRPr="00EB1656">
        <w:t>Arbeit weiterhin ge</w:t>
      </w:r>
      <w:r w:rsidR="00980B03">
        <w:softHyphen/>
      </w:r>
      <w:r w:rsidRPr="00EB1656">
        <w:t xml:space="preserve">fragt, </w:t>
      </w:r>
      <w:r>
        <w:t xml:space="preserve">es werden </w:t>
      </w:r>
      <w:r w:rsidRPr="00EB1656">
        <w:t>Fehlernährung, Masern, Fieber, Würmer, Erkrankungen der Bronchien und Malaria</w:t>
      </w:r>
      <w:r>
        <w:t xml:space="preserve"> behandelt</w:t>
      </w:r>
      <w:r w:rsidRPr="00EB1656">
        <w:t>. Die Behandlung ist kostenlos. Allerdings wird um Beiträge für die Benzinkosten gebeten. Nach ein bis zwei Monaten ist das Team wieder im gleichen Dorf und kann die Fortschritte der Heilung überprüfen. Die Krankenschwestern haben als neue Aufgabe übernommen, über die staatliche Krankenversicherung zu informieren. Wer sich registrieren lässt, zahlt Beiträge, Arbeitslose jedoch nur einen minimalen Betrag. Dafür gibt es eine Versicherungs-Nummer und damit kostenlose Leistungen in vom Staat anerkannten Gesundheitsstationen und Krankenhäusern. Die Kranken</w:t>
      </w:r>
      <w:r w:rsidR="00980B03">
        <w:softHyphen/>
      </w:r>
      <w:r w:rsidRPr="00EB1656">
        <w:t>schwestern werben für dieses System und nehmen Interessierte – wenn ge</w:t>
      </w:r>
      <w:r w:rsidR="00980B03">
        <w:softHyphen/>
      </w:r>
      <w:r w:rsidRPr="00EB1656">
        <w:t xml:space="preserve">wünscht – mit dem Auto </w:t>
      </w:r>
      <w:r w:rsidR="003567F9">
        <w:t xml:space="preserve">mit </w:t>
      </w:r>
      <w:r w:rsidRPr="00EB1656">
        <w:t xml:space="preserve">nach Ho, wo sie sich registrieren lassen können. </w:t>
      </w:r>
    </w:p>
    <w:p w:rsidR="001F19F5" w:rsidRDefault="001F19F5" w:rsidP="00BB10D9"/>
    <w:p w:rsidR="001F19F5" w:rsidRDefault="001F19F5" w:rsidP="00BB10D9">
      <w:pPr>
        <w:sectPr w:rsidR="001F19F5" w:rsidSect="00BC1F92">
          <w:type w:val="continuous"/>
          <w:pgSz w:w="11906" w:h="16838"/>
          <w:pgMar w:top="1701" w:right="1701" w:bottom="1701" w:left="2268" w:header="709" w:footer="709" w:gutter="0"/>
          <w:cols w:space="708"/>
          <w:docGrid w:linePitch="360"/>
        </w:sectPr>
      </w:pPr>
    </w:p>
    <w:p w:rsidR="001F19F5" w:rsidRDefault="004713E2" w:rsidP="00BB10D9">
      <w:r>
        <w:rPr>
          <w:noProof/>
          <w:lang w:eastAsia="de-DE"/>
        </w:rPr>
        <w:lastRenderedPageBreak/>
        <w:pict>
          <v:shapetype id="_x0000_t202" coordsize="21600,21600" o:spt="202" path="m,l,21600r21600,l21600,xe">
            <v:stroke joinstyle="miter"/>
            <v:path gradientshapeok="t" o:connecttype="rect"/>
          </v:shapetype>
          <v:shape id="_x0000_s1033" type="#_x0000_t202" style="position:absolute;margin-left:26.8pt;margin-top:20.05pt;width:147.7pt;height:244.4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" filled="f" stroked="f">
            <v:textbox>
              <w:txbxContent>
                <w:p w:rsidR="004713E2" w:rsidRDefault="004713E2" w:rsidP="00BB10D9">
                  <w:r>
                    <w:rPr>
                      <w:noProof/>
                      <w:lang w:eastAsia="de-DE"/>
                    </w:rPr>
                    <w:drawing>
                      <wp:inline distT="0" distB="0" distL="0" distR="0" wp14:anchorId="1395AE44" wp14:editId="704B2CE9">
                        <wp:extent cx="1684020" cy="288364"/>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684020" cy="288364"/>
                                </a:xfrm>
                                <a:prstGeom prst="rect">
                                  <a:avLst/>
                                </a:prstGeom>
                              </pic:spPr>
                            </pic:pic>
                          </a:graphicData>
                        </a:graphic>
                      </wp:inline>
                    </w:drawing>
                  </w:r>
                </w:p>
                <w:p w:rsidR="004713E2" w:rsidRDefault="004713E2" w:rsidP="00BB10D9"/>
                <w:p w:rsidR="004713E2" w:rsidRDefault="004713E2" w:rsidP="00BB10D9"/>
                <w:p w:rsidR="004713E2" w:rsidRPr="00480306" w:rsidRDefault="004713E2" w:rsidP="00BB10D9">
                  <w:r w:rsidRPr="00480306">
                    <w:t xml:space="preserve">… sagt mir </w:t>
                  </w:r>
                  <w:r>
                    <w:t>e</w:t>
                  </w:r>
                  <w:r w:rsidRPr="00480306">
                    <w:t xml:space="preserve">iner Mut </w:t>
                  </w:r>
                  <w:proofErr w:type="gramStart"/>
                  <w:r w:rsidRPr="00480306">
                    <w:t>zu</w:t>
                  </w:r>
                  <w:r>
                    <w:t xml:space="preserve"> </w:t>
                  </w:r>
                  <w:r w:rsidRPr="00480306">
                    <w:t>!</w:t>
                  </w:r>
                  <w:proofErr w:type="gramEnd"/>
                </w:p>
                <w:p w:rsidR="004713E2" w:rsidRPr="00C06DA6"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7</w:t>
                  </w:r>
                </w:p>
              </w:txbxContent>
            </v:textbox>
          </v:shape>
        </w:pict>
      </w:r>
      <w:r>
        <w:rPr>
          <w:noProof/>
          <w:lang w:eastAsia="de-DE"/>
        </w:rPr>
        <w:pict>
          <v:line id="Gerade Verbindung 16"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05pt,-8.2pt" to="419.3pt,5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" strokecolor="#a5a5a5 [2092]">
            <v:stroke dashstyle="dash"/>
          </v:line>
        </w:pict>
      </w:r>
      <w:r>
        <w:rPr>
          <w:noProof/>
          <w:lang w:eastAsia="de-DE"/>
        </w:rPr>
        <w:pict>
          <v:shape id="Textfeld 2" o:spid="_x0000_s1048" type="#_x0000_t202" style="position:absolute;margin-left:32.85pt;margin-top:310.9pt;width:153.85pt;height:2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" filled="f" stroked="f">
            <v:textbox>
              <w:txbxContent>
                <w:p w:rsidR="004713E2" w:rsidRDefault="004713E2" w:rsidP="00BB10D9">
                  <w:r>
                    <w:rPr>
                      <w:noProof/>
                      <w:lang w:eastAsia="de-DE"/>
                    </w:rPr>
                    <w:drawing>
                      <wp:inline distT="0" distB="0" distL="0" distR="0" wp14:anchorId="27190D3A" wp14:editId="071D22CB">
                        <wp:extent cx="1762125" cy="301738"/>
                        <wp:effectExtent l="0" t="0" r="0" b="317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62125" cy="301738"/>
                                </a:xfrm>
                                <a:prstGeom prst="rect">
                                  <a:avLst/>
                                </a:prstGeom>
                              </pic:spPr>
                            </pic:pic>
                          </a:graphicData>
                        </a:graphic>
                      </wp:inline>
                    </w:drawing>
                  </w:r>
                </w:p>
                <w:p w:rsidR="004713E2" w:rsidRDefault="004713E2" w:rsidP="00BB10D9"/>
                <w:p w:rsidR="004713E2" w:rsidRPr="00480306" w:rsidRDefault="004713E2" w:rsidP="00BB10D9">
                  <w:r>
                    <w:t>I</w:t>
                  </w:r>
                  <w:r w:rsidRPr="00480306">
                    <w:t>ch bin ein von Gott geliebtes Kind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Pr="00C66C52" w:rsidRDefault="004713E2" w:rsidP="00BB10D9"/>
                <w:p w:rsidR="004713E2" w:rsidRPr="00C66C52" w:rsidRDefault="004713E2" w:rsidP="00BB10D9">
                  <w:r w:rsidRPr="00C66C52">
                    <w:t>2</w:t>
                  </w:r>
                </w:p>
              </w:txbxContent>
            </v:textbox>
          </v:shape>
        </w:pict>
      </w:r>
      <w:r>
        <w:rPr>
          <w:noProof/>
          <w:lang w:eastAsia="de-DE"/>
        </w:rPr>
        <w:pict>
          <v:shape id="_x0000_s1027" type="#_x0000_t202" style="position:absolute;margin-left:663.45pt;margin-top:312.15pt;width:143.1pt;height:24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" filled="f" stroked="f">
            <v:textbox>
              <w:txbxContent>
                <w:p w:rsidR="004713E2" w:rsidRDefault="004713E2" w:rsidP="00BB10D9">
                  <w:r>
                    <w:rPr>
                      <w:noProof/>
                      <w:lang w:eastAsia="de-DE"/>
                    </w:rPr>
                    <w:drawing>
                      <wp:inline distT="0" distB="0" distL="0" distR="0" wp14:anchorId="247D466C" wp14:editId="75036D2E">
                        <wp:extent cx="1625600" cy="278360"/>
                        <wp:effectExtent l="0" t="0" r="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625600" cy="278360"/>
                                </a:xfrm>
                                <a:prstGeom prst="rect">
                                  <a:avLst/>
                                </a:prstGeom>
                              </pic:spPr>
                            </pic:pic>
                          </a:graphicData>
                        </a:graphic>
                      </wp:inline>
                    </w:drawing>
                  </w:r>
                </w:p>
                <w:p w:rsidR="004713E2" w:rsidRDefault="004713E2" w:rsidP="00BB10D9"/>
                <w:p w:rsidR="004713E2" w:rsidRDefault="004713E2" w:rsidP="00BB10D9"/>
                <w:p w:rsidR="004713E2" w:rsidRPr="00480306" w:rsidRDefault="004713E2" w:rsidP="00BB10D9">
                  <w:r>
                    <w:t xml:space="preserve"> … un</w:t>
                  </w:r>
                  <w:r w:rsidRPr="00480306">
                    <w:t>d du auch !</w:t>
                  </w:r>
                </w:p>
                <w:p w:rsidR="004713E2" w:rsidRPr="00E30FE0"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Pr="00C66C52" w:rsidRDefault="004713E2" w:rsidP="00BB10D9"/>
                <w:p w:rsidR="004713E2" w:rsidRPr="00C66C52" w:rsidRDefault="004713E2" w:rsidP="00BB10D9">
                  <w:r w:rsidRPr="00C66C52">
                    <w:t>3</w:t>
                  </w:r>
                </w:p>
              </w:txbxContent>
            </v:textbox>
          </v:shape>
        </w:pict>
      </w:r>
      <w:r>
        <w:rPr>
          <w:noProof/>
          <w:lang w:eastAsia="de-DE"/>
        </w:rPr>
        <w:pict>
          <v:shape id="_x0000_s1028" type="#_x0000_t202" style="position:absolute;margin-left:447.45pt;margin-top:314.65pt;width:146.45pt;height:24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" filled="f" stroked="f">
            <v:textbox>
              <w:txbxContent>
                <w:p w:rsidR="004713E2" w:rsidRDefault="004713E2" w:rsidP="00BB10D9">
                  <w:r>
                    <w:rPr>
                      <w:noProof/>
                      <w:lang w:eastAsia="de-DE"/>
                    </w:rPr>
                    <w:drawing>
                      <wp:inline distT="0" distB="0" distL="0" distR="0" wp14:anchorId="2746B466" wp14:editId="5E836E9E">
                        <wp:extent cx="1668145" cy="285645"/>
                        <wp:effectExtent l="0" t="0" r="0" b="63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668145" cy="285645"/>
                                </a:xfrm>
                                <a:prstGeom prst="rect">
                                  <a:avLst/>
                                </a:prstGeom>
                              </pic:spPr>
                            </pic:pic>
                          </a:graphicData>
                        </a:graphic>
                      </wp:inline>
                    </w:drawing>
                  </w:r>
                </w:p>
                <w:p w:rsidR="004713E2" w:rsidRDefault="004713E2" w:rsidP="00BB10D9"/>
                <w:p w:rsidR="004713E2" w:rsidRDefault="004713E2" w:rsidP="00BB10D9">
                  <w:r w:rsidRPr="007B478D">
                    <w:t>Dies ist mein Evangelium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Pr="00C06DA6" w:rsidRDefault="004713E2" w:rsidP="00BB10D9"/>
                <w:p w:rsidR="004713E2" w:rsidRDefault="004713E2" w:rsidP="00BB10D9">
                  <w:r>
                    <w:t>14</w:t>
                  </w:r>
                </w:p>
              </w:txbxContent>
            </v:textbox>
          </v:shape>
        </w:pict>
      </w:r>
      <w:r>
        <w:rPr>
          <w:noProof/>
          <w:lang w:eastAsia="de-DE"/>
        </w:rPr>
        <w:pict>
          <v:shape id="Textfeld 11" o:spid="_x0000_s1029" type="#_x0000_t202" style="position:absolute;margin-left:451.2pt;margin-top:25.4pt;width:136.55pt;height:24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" filled="f" stroked="f">
            <v:textbox>
              <w:txbxContent>
                <w:p w:rsidR="004713E2" w:rsidRDefault="004713E2" w:rsidP="00BB10D9">
                  <w:r>
                    <w:rPr>
                      <w:noProof/>
                      <w:lang w:eastAsia="de-DE"/>
                    </w:rPr>
                    <w:drawing>
                      <wp:inline distT="0" distB="0" distL="0" distR="0" wp14:anchorId="46A1D448" wp14:editId="49599EDB">
                        <wp:extent cx="1542415" cy="264116"/>
                        <wp:effectExtent l="0" t="0" r="63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542415" cy="264116"/>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r w:rsidRPr="007B478D">
                    <w:t xml:space="preserve">… werde </w:t>
                  </w:r>
                  <w:proofErr w:type="gramStart"/>
                  <w:r w:rsidRPr="007B478D">
                    <w:t>Mensch</w:t>
                  </w:r>
                  <w:r>
                    <w:t xml:space="preserve"> </w:t>
                  </w:r>
                  <w:r w:rsidRPr="007B478D">
                    <w:t>!</w:t>
                  </w:r>
                  <w:proofErr w:type="gramEnd"/>
                </w:p>
                <w:p w:rsidR="004713E2" w:rsidRDefault="004713E2" w:rsidP="00BB10D9"/>
                <w:p w:rsidR="004713E2" w:rsidRDefault="004713E2" w:rsidP="00BB10D9"/>
                <w:p w:rsidR="004713E2" w:rsidRDefault="004713E2" w:rsidP="00BB10D9"/>
                <w:p w:rsidR="004713E2" w:rsidRDefault="004713E2" w:rsidP="00BB10D9"/>
                <w:p w:rsidR="004713E2" w:rsidRPr="00C06DA6" w:rsidRDefault="004713E2" w:rsidP="00BB10D9"/>
                <w:p w:rsidR="004713E2" w:rsidRPr="00C66C52" w:rsidRDefault="004713E2" w:rsidP="00BB10D9">
                  <w:r w:rsidRPr="00C66C52">
                    <w:t>11</w:t>
                  </w:r>
                </w:p>
              </w:txbxContent>
            </v:textbox>
          </v:shape>
        </w:pict>
      </w:r>
      <w:r>
        <w:rPr>
          <w:noProof/>
          <w:lang w:eastAsia="de-DE"/>
        </w:rPr>
        <w:pict>
          <v:shape id="_x0000_s1030" type="#_x0000_t202" style="position:absolute;margin-left:237.65pt;margin-top:25.4pt;width:155.55pt;height:24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" filled="f" stroked="f">
            <v:textbox>
              <w:txbxContent>
                <w:p w:rsidR="004713E2" w:rsidRDefault="004713E2" w:rsidP="00BB10D9">
                  <w:r>
                    <w:rPr>
                      <w:noProof/>
                      <w:lang w:eastAsia="de-DE"/>
                    </w:rPr>
                    <w:drawing>
                      <wp:inline distT="0" distB="0" distL="0" distR="0" wp14:anchorId="2CE0A2A6" wp14:editId="40CC7FFD">
                        <wp:extent cx="1783715" cy="305435"/>
                        <wp:effectExtent l="0" t="0" r="698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Pr="007B478D" w:rsidRDefault="004713E2" w:rsidP="00BB10D9">
                  <w:r w:rsidRPr="007B478D">
                    <w:t>Mach’s wie Gott ….</w:t>
                  </w:r>
                </w:p>
                <w:p w:rsidR="004713E2" w:rsidRDefault="004713E2" w:rsidP="00BB10D9"/>
                <w:p w:rsidR="004713E2" w:rsidRDefault="004713E2" w:rsidP="00BB10D9"/>
                <w:p w:rsidR="004713E2" w:rsidRPr="00C66C52" w:rsidRDefault="004713E2" w:rsidP="00BB10D9"/>
                <w:p w:rsidR="004713E2" w:rsidRDefault="004713E2" w:rsidP="00BB10D9"/>
                <w:p w:rsidR="004713E2" w:rsidRDefault="004713E2" w:rsidP="00BB10D9"/>
                <w:p w:rsidR="004713E2" w:rsidRDefault="004713E2" w:rsidP="00BB10D9"/>
                <w:p w:rsidR="004713E2" w:rsidRPr="00C66C52" w:rsidRDefault="004713E2" w:rsidP="00BB10D9"/>
                <w:p w:rsidR="004713E2" w:rsidRPr="00C66C52" w:rsidRDefault="004713E2" w:rsidP="00BB10D9">
                  <w:r w:rsidRPr="00C66C52">
                    <w:t>10</w:t>
                  </w:r>
                </w:p>
              </w:txbxContent>
            </v:textbox>
          </v:shape>
        </w:pict>
      </w:r>
      <w:r>
        <w:rPr>
          <w:noProof/>
          <w:lang w:eastAsia="de-DE"/>
        </w:rPr>
        <w:pict>
          <v:shape id="_x0000_s1031" type="#_x0000_t202" style="position:absolute;margin-left:238.1pt;margin-top:312.7pt;width:155.55pt;height:24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" filled="f" stroked="f">
            <v:textbox>
              <w:txbxContent>
                <w:p w:rsidR="004713E2" w:rsidRDefault="004713E2" w:rsidP="00BB10D9">
                  <w:r>
                    <w:rPr>
                      <w:noProof/>
                      <w:lang w:eastAsia="de-DE"/>
                    </w:rPr>
                    <w:drawing>
                      <wp:inline distT="0" distB="0" distL="0" distR="0" wp14:anchorId="7A1BF461" wp14:editId="1D7B25E1">
                        <wp:extent cx="1783715" cy="305435"/>
                        <wp:effectExtent l="0" t="0" r="698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Pr="007B478D" w:rsidRDefault="004713E2" w:rsidP="00BB10D9">
                  <w:r>
                    <w:t xml:space="preserve">… </w:t>
                  </w:r>
                  <w:r w:rsidRPr="007B478D">
                    <w:t>für Dich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15</w:t>
                  </w:r>
                </w:p>
              </w:txbxContent>
            </v:textbox>
          </v:shape>
        </w:pict>
      </w:r>
      <w:r>
        <w:rPr>
          <w:noProof/>
          <w:lang w:eastAsia="de-DE"/>
        </w:rPr>
        <w:pict>
          <v:shape id="_x0000_s1032" type="#_x0000_t202" style="position:absolute;margin-left:651.5pt;margin-top:26.65pt;width:155.55pt;height:2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" filled="f" stroked="f">
            <v:textbox>
              <w:txbxContent>
                <w:p w:rsidR="004713E2" w:rsidRDefault="004713E2" w:rsidP="00BB10D9">
                  <w:r>
                    <w:rPr>
                      <w:noProof/>
                      <w:lang w:eastAsia="de-DE"/>
                    </w:rPr>
                    <w:drawing>
                      <wp:inline distT="0" distB="0" distL="0" distR="0" wp14:anchorId="790B1088" wp14:editId="3886392D">
                        <wp:extent cx="1783715" cy="305435"/>
                        <wp:effectExtent l="0" t="0" r="698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Pr="00480306" w:rsidRDefault="004713E2" w:rsidP="00BB10D9">
                  <w:r w:rsidRPr="00480306">
                    <w:t>Wenn ich nicht mehr weiter weiß …</w:t>
                  </w:r>
                </w:p>
                <w:p w:rsidR="004713E2" w:rsidRPr="00C66C5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Pr="00C06DA6" w:rsidRDefault="004713E2" w:rsidP="00BB10D9"/>
                <w:p w:rsidR="004713E2" w:rsidRPr="00C66C52" w:rsidRDefault="004713E2" w:rsidP="00BB10D9">
                  <w:r w:rsidRPr="00C66C52">
                    <w:t>6</w:t>
                  </w:r>
                </w:p>
              </w:txbxContent>
            </v:textbox>
          </v:shape>
        </w:pict>
      </w:r>
    </w:p>
    <w:p w:rsidR="001F19F5" w:rsidRDefault="004713E2" w:rsidP="00BB10D9">
      <w:r>
        <w:rPr>
          <w:noProof/>
          <w:lang w:eastAsia="de-DE"/>
        </w:rPr>
        <w:pict>
          <v:rect id="_x0000_s1050" style="position:absolute;margin-left:491.55pt;margin-top:507.2pt;width:73.35pt;height:61.3pt;z-index:251688960;mso-position-vertical:absolute" strokecolor="white [3212]"/>
        </w:pict>
      </w:r>
      <w:r w:rsidR="001F19F5">
        <w:br w:type="page"/>
      </w:r>
    </w:p>
    <w:p w:rsidR="0018008C" w:rsidRPr="007349B9" w:rsidRDefault="004713E2" w:rsidP="00BB10D9">
      <w:pPr>
        <w:sectPr w:rsidR="0018008C" w:rsidRPr="007349B9" w:rsidSect="001F19F5">
          <w:pgSz w:w="16838" w:h="11906" w:orient="landscape"/>
          <w:pgMar w:top="142" w:right="1276" w:bottom="1417" w:left="142" w:header="708" w:footer="708" w:gutter="0"/>
          <w:cols w:space="708"/>
          <w:docGrid w:linePitch="360"/>
        </w:sectPr>
      </w:pPr>
      <w:r>
        <w:rPr>
          <w:noProof/>
          <w:lang w:eastAsia="de-DE"/>
        </w:rPr>
        <w:lastRenderedPageBreak/>
        <w:pict>
          <v:rect id="_x0000_s1051" style="position:absolute;margin-left:496.9pt;margin-top:538.1pt;width:60.3pt;height:52.25pt;z-index:251689984" strokecolor="white [3212]"/>
        </w:pict>
      </w:r>
      <w:r>
        <w:rPr>
          <w:noProof/>
          <w:lang w:eastAsia="de-DE"/>
        </w:rPr>
        <w:pict>
          <v:line id="Gerade Verbindung 19" o:spid="_x0000_s1047"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6pt,-8.15pt" to="397.6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" strokecolor="gray [1629]"/>
        </w:pict>
      </w:r>
      <w:r>
        <w:rPr>
          <w:noProof/>
          <w:lang w:eastAsia="de-DE"/>
        </w:rPr>
        <w:pict>
          <v:line id="Gerade Verbindung 20" o:spid="_x0000_s104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pt,276.85pt" to="397.5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" strokecolor="gray [1629]"/>
        </w:pict>
      </w:r>
      <w:r>
        <w:rPr>
          <w:noProof/>
          <w:lang w:eastAsia="de-DE"/>
        </w:rPr>
        <w:pict>
          <v:line id="Gerade Verbindung 18" o:spid="_x0000_s1045"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295.55pt" to="202.1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" strokecolor="#a5a5a5 [2092]">
            <v:stroke dashstyle="dash"/>
          </v:line>
        </w:pict>
      </w:r>
      <w:r>
        <w:rPr>
          <w:noProof/>
          <w:lang w:eastAsia="de-DE"/>
        </w:rPr>
        <w:pict>
          <v:line id="Gerade Verbindung 17" o:spid="_x0000_s1044"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95.5pt" to="827.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" strokecolor="#a5a5a5 [2092]">
            <v:stroke dashstyle="dash"/>
          </v:line>
        </w:pict>
      </w:r>
      <w:r>
        <w:rPr>
          <w:noProof/>
          <w:lang w:eastAsia="de-DE"/>
        </w:rPr>
        <w:pict>
          <v:shape id="_x0000_s1034" type="#_x0000_t202" style="position:absolute;margin-left:32.85pt;margin-top:310.9pt;width:153.85pt;height:2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" filled="f" stroked="f">
            <v:textbox>
              <w:txbxContent>
                <w:p w:rsidR="004713E2" w:rsidRDefault="004713E2" w:rsidP="00BB10D9">
                  <w:r>
                    <w:rPr>
                      <w:noProof/>
                      <w:lang w:eastAsia="de-DE"/>
                    </w:rPr>
                    <w:drawing>
                      <wp:inline distT="0" distB="0" distL="0" distR="0" wp14:anchorId="7D4FDD0A" wp14:editId="7BDFB760">
                        <wp:extent cx="1762125" cy="301738"/>
                        <wp:effectExtent l="0" t="0" r="0" b="31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62125" cy="301738"/>
                                </a:xfrm>
                                <a:prstGeom prst="rect">
                                  <a:avLst/>
                                </a:prstGeom>
                              </pic:spPr>
                            </pic:pic>
                          </a:graphicData>
                        </a:graphic>
                      </wp:inline>
                    </w:drawing>
                  </w:r>
                </w:p>
                <w:p w:rsidR="004713E2" w:rsidRDefault="004713E2" w:rsidP="00BB10D9"/>
                <w:p w:rsidR="004713E2" w:rsidRPr="00480306" w:rsidRDefault="004713E2" w:rsidP="00BB10D9">
                  <w:r w:rsidRPr="00480306">
                    <w:t>Ich kenn‘ da einen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8</w:t>
                  </w:r>
                </w:p>
              </w:txbxContent>
            </v:textbox>
          </v:shape>
        </w:pict>
      </w:r>
      <w:r>
        <w:rPr>
          <w:noProof/>
          <w:lang w:eastAsia="de-DE"/>
        </w:rPr>
        <w:pict>
          <v:shape id="_x0000_s1035" type="#_x0000_t202" style="position:absolute;margin-left:663.45pt;margin-top:312.15pt;width:143.1pt;height:24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" filled="f" stroked="f">
            <v:textbox>
              <w:txbxContent>
                <w:p w:rsidR="004713E2" w:rsidRDefault="004713E2" w:rsidP="00BB10D9">
                  <w:r>
                    <w:rPr>
                      <w:noProof/>
                      <w:lang w:eastAsia="de-DE"/>
                    </w:rPr>
                    <w:drawing>
                      <wp:inline distT="0" distB="0" distL="0" distR="0" wp14:anchorId="681CF850" wp14:editId="3A6F1065">
                        <wp:extent cx="1625600" cy="278360"/>
                        <wp:effectExtent l="0" t="0" r="0" b="762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625600" cy="278360"/>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p w:rsidR="004713E2" w:rsidRPr="00480306" w:rsidRDefault="004713E2" w:rsidP="00BB10D9">
                  <w:r>
                    <w:t xml:space="preserve">… </w:t>
                  </w:r>
                  <w:r w:rsidRPr="00480306">
                    <w:t xml:space="preserve">und darf </w:t>
                  </w:r>
                  <w:r>
                    <w:t xml:space="preserve">wieder </w:t>
                  </w:r>
                  <w:r w:rsidRPr="00480306">
                    <w:t xml:space="preserve">neu </w:t>
                  </w:r>
                  <w:proofErr w:type="gramStart"/>
                  <w:r w:rsidRPr="00480306">
                    <w:t>anfangen</w:t>
                  </w:r>
                  <w:r>
                    <w:t xml:space="preserve"> !</w:t>
                  </w:r>
                  <w:proofErr w:type="gramEnd"/>
                </w:p>
                <w:p w:rsidR="004713E2" w:rsidRDefault="004713E2" w:rsidP="00BB10D9"/>
                <w:p w:rsidR="004713E2" w:rsidRDefault="004713E2" w:rsidP="00BB10D9"/>
                <w:p w:rsidR="004713E2" w:rsidRDefault="004713E2" w:rsidP="00BB10D9"/>
                <w:p w:rsidR="004713E2" w:rsidRDefault="004713E2" w:rsidP="00BB10D9">
                  <w:r>
                    <w:t>5</w:t>
                  </w:r>
                </w:p>
              </w:txbxContent>
            </v:textbox>
          </v:shape>
        </w:pict>
      </w:r>
      <w:r>
        <w:rPr>
          <w:noProof/>
          <w:lang w:eastAsia="de-DE"/>
        </w:rPr>
        <w:pict>
          <v:shape id="_x0000_s1036" type="#_x0000_t202" style="position:absolute;margin-left:447.45pt;margin-top:314.65pt;width:146.45pt;height:2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" filled="f" stroked="f">
            <v:textbox>
              <w:txbxContent>
                <w:p w:rsidR="004713E2" w:rsidRPr="007B478D" w:rsidRDefault="004713E2" w:rsidP="00BB10D9">
                  <w:pPr>
                    <w:rPr>
                      <w:color w:val="808080" w:themeColor="background1" w:themeShade="80"/>
                    </w:rPr>
                  </w:pPr>
                  <w:r>
                    <w:rPr>
                      <w:noProof/>
                      <w:lang w:eastAsia="de-DE"/>
                    </w:rPr>
                    <w:drawing>
                      <wp:inline distT="0" distB="0" distL="0" distR="0" wp14:anchorId="6D99EFB6" wp14:editId="458DF8CE">
                        <wp:extent cx="1783715" cy="305435"/>
                        <wp:effectExtent l="0" t="0" r="698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12</w:t>
                  </w:r>
                </w:p>
              </w:txbxContent>
            </v:textbox>
          </v:shape>
        </w:pict>
      </w:r>
      <w:r>
        <w:rPr>
          <w:noProof/>
          <w:lang w:eastAsia="de-DE"/>
        </w:rPr>
        <w:pict>
          <v:shape id="Textfeld 314" o:spid="_x0000_s1037" type="#_x0000_t202" style="position:absolute;margin-left:451.2pt;margin-top:25.4pt;width:136.55pt;height:2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" filled="f" stroked="f">
            <v:textbox>
              <w:txbxContent>
                <w:p w:rsidR="004713E2" w:rsidRDefault="004713E2" w:rsidP="00BB10D9">
                  <w:r>
                    <w:rPr>
                      <w:noProof/>
                      <w:lang w:eastAsia="de-DE"/>
                    </w:rPr>
                    <w:drawing>
                      <wp:inline distT="0" distB="0" distL="0" distR="0" wp14:anchorId="1F023F8C" wp14:editId="344CB0CE">
                        <wp:extent cx="1542415" cy="264116"/>
                        <wp:effectExtent l="0" t="0" r="635" b="317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542415" cy="264116"/>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13</w:t>
                  </w:r>
                </w:p>
              </w:txbxContent>
            </v:textbox>
          </v:shape>
        </w:pict>
      </w:r>
      <w:r>
        <w:rPr>
          <w:noProof/>
          <w:lang w:eastAsia="de-DE"/>
        </w:rPr>
        <w:pict>
          <v:shape id="_x0000_s1038" type="#_x0000_t202" style="position:absolute;margin-left:237.65pt;margin-top:25.4pt;width:155.55pt;height:2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" filled="f" stroked="f">
            <v:textbox>
              <w:txbxContent>
                <w:p w:rsidR="004713E2" w:rsidRDefault="004713E2" w:rsidP="00BB10D9">
                  <w:r>
                    <w:rPr>
                      <w:noProof/>
                      <w:lang w:eastAsia="de-DE"/>
                    </w:rPr>
                    <w:drawing>
                      <wp:inline distT="0" distB="0" distL="0" distR="0" wp14:anchorId="02308E49" wp14:editId="1BCF27F1">
                        <wp:extent cx="1783715" cy="305435"/>
                        <wp:effectExtent l="0" t="0" r="698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rPr>
                      <w:noProof/>
                      <w:lang w:eastAsia="de-DE"/>
                    </w:rPr>
                    <w:drawing>
                      <wp:inline distT="0" distB="0" distL="0" distR="0" wp14:anchorId="753BFC7A" wp14:editId="1951C072">
                        <wp:extent cx="1783715" cy="1106170"/>
                        <wp:effectExtent l="0" t="0" r="6985"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t Adresse + Kon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715" cy="1106170"/>
                                </a:xfrm>
                                <a:prstGeom prst="rect">
                                  <a:avLst/>
                                </a:prstGeom>
                              </pic:spPr>
                            </pic:pic>
                          </a:graphicData>
                        </a:graphic>
                      </wp:inline>
                    </w:drawing>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txbxContent>
            </v:textbox>
          </v:shape>
        </w:pict>
      </w:r>
      <w:r>
        <w:rPr>
          <w:noProof/>
          <w:lang w:eastAsia="de-DE"/>
        </w:rPr>
        <w:pict>
          <v:shape id="_x0000_s1039" type="#_x0000_t202" style="position:absolute;margin-left:24.15pt;margin-top:27.85pt;width:147.7pt;height:2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" filled="f" stroked="f">
            <v:textbox>
              <w:txbxContent>
                <w:p w:rsidR="004713E2" w:rsidRDefault="004713E2" w:rsidP="00BB10D9"/>
                <w:p w:rsidR="004713E2" w:rsidRDefault="004713E2" w:rsidP="00BB10D9">
                  <w:r>
                    <w:t>der charmante Gott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txbxContent>
            </v:textbox>
          </v:shape>
        </w:pict>
      </w:r>
      <w:r>
        <w:rPr>
          <w:noProof/>
          <w:lang w:eastAsia="de-DE"/>
        </w:rPr>
        <w:pict>
          <v:shape id="_x0000_s1040" type="#_x0000_t202" style="position:absolute;margin-left:238.1pt;margin-top:312.7pt;width:155.55pt;height:2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" filled="f" stroked="f">
            <v:textbox>
              <w:txbxContent>
                <w:p w:rsidR="004713E2" w:rsidRDefault="004713E2" w:rsidP="00BB10D9">
                  <w:r>
                    <w:rPr>
                      <w:noProof/>
                      <w:lang w:eastAsia="de-DE"/>
                    </w:rPr>
                    <w:drawing>
                      <wp:inline distT="0" distB="0" distL="0" distR="0" wp14:anchorId="2FA84650" wp14:editId="659E304B">
                        <wp:extent cx="1783715" cy="305435"/>
                        <wp:effectExtent l="0" t="0" r="698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Default="004713E2" w:rsidP="00BB10D9"/>
                <w:p w:rsidR="004713E2" w:rsidRPr="00C06DA6" w:rsidRDefault="004713E2" w:rsidP="00BB10D9"/>
                <w:p w:rsidR="004713E2" w:rsidRPr="000C70BC" w:rsidRDefault="004713E2" w:rsidP="00BB10D9"/>
                <w:p w:rsidR="004713E2" w:rsidRDefault="004713E2" w:rsidP="00BB10D9">
                  <w:r>
                    <w:t xml:space="preserve">… der hilft auch </w:t>
                  </w:r>
                  <w:proofErr w:type="gramStart"/>
                  <w:r>
                    <w:t>dir !</w:t>
                  </w:r>
                  <w:proofErr w:type="gramEnd"/>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9</w:t>
                  </w:r>
                </w:p>
              </w:txbxContent>
            </v:textbox>
          </v:shape>
        </w:pict>
      </w:r>
      <w:r>
        <w:rPr>
          <w:noProof/>
          <w:lang w:eastAsia="de-DE"/>
        </w:rPr>
        <w:pict>
          <v:shape id="_x0000_s1041" type="#_x0000_t202" style="position:absolute;margin-left:651.5pt;margin-top:26.65pt;width:155.55pt;height:24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" filled="f" stroked="f">
            <v:textbox>
              <w:txbxContent>
                <w:p w:rsidR="004713E2" w:rsidRDefault="004713E2" w:rsidP="00BB10D9">
                  <w:r>
                    <w:rPr>
                      <w:noProof/>
                      <w:lang w:eastAsia="de-DE"/>
                    </w:rPr>
                    <w:drawing>
                      <wp:inline distT="0" distB="0" distL="0" distR="0" wp14:anchorId="2AAEE664" wp14:editId="12C9545C">
                        <wp:extent cx="1783715" cy="305435"/>
                        <wp:effectExtent l="0" t="0" r="698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a:extLst>
                                    <a:ext uri="{28A0092B-C50C-407E-A947-70E740481C1C}">
                                      <a14:useLocalDpi xmlns:a14="http://schemas.microsoft.com/office/drawing/2010/main" val="0"/>
                                    </a:ext>
                                  </a:extLst>
                                </a:blip>
                                <a:stretch>
                                  <a:fillRect/>
                                </a:stretch>
                              </pic:blipFill>
                              <pic:spPr>
                                <a:xfrm>
                                  <a:off x="0" y="0"/>
                                  <a:ext cx="1783715" cy="305435"/>
                                </a:xfrm>
                                <a:prstGeom prst="rect">
                                  <a:avLst/>
                                </a:prstGeom>
                              </pic:spPr>
                            </pic:pic>
                          </a:graphicData>
                        </a:graphic>
                      </wp:inline>
                    </w:drawing>
                  </w:r>
                </w:p>
                <w:p w:rsidR="004713E2" w:rsidRPr="00480306" w:rsidRDefault="004713E2" w:rsidP="00BB10D9">
                  <w:r w:rsidRPr="00480306">
                    <w:t>Ich mache Fehler in meinem Leben</w:t>
                  </w:r>
                  <w:r>
                    <w:t xml:space="preserve"> …</w:t>
                  </w:r>
                </w:p>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p w:rsidR="004713E2" w:rsidRDefault="004713E2" w:rsidP="00BB10D9">
                  <w:r>
                    <w:t>4</w:t>
                  </w:r>
                </w:p>
              </w:txbxContent>
            </v:textbox>
          </v:shape>
        </w:pict>
      </w:r>
      <w:r>
        <w:rPr>
          <w:rFonts w:ascii="Times New Roman" w:hAnsi="Times New Roman"/>
          <w:noProof/>
          <w:sz w:val="24"/>
          <w:szCs w:val="24"/>
          <w:lang w:eastAsia="de-DE"/>
        </w:rPr>
        <w:pict>
          <v:line id="Gerade Verbindung 295" o:spid="_x0000_s1043"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95pt,185.15pt" to="202.9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" strokecolor="black [3213]" strokeweight="2.25pt"/>
        </w:pict>
      </w:r>
      <w:r>
        <w:rPr>
          <w:rFonts w:ascii="Times New Roman" w:hAnsi="Times New Roman"/>
          <w:noProof/>
          <w:sz w:val="24"/>
          <w:szCs w:val="24"/>
          <w:lang w:eastAsia="de-DE"/>
        </w:rPr>
        <w:pict>
          <v:line id="Gerade Verbindung 294" o:spid="_x0000_s1042"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95pt,54.7pt" to="202.9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" strokecolor="black [3213]" strokeweight="2.25pt"/>
        </w:pict>
      </w:r>
      <w:r w:rsidR="00E30FE0">
        <w:rPr>
          <w:rFonts w:ascii="Brush Script Std" w:hAnsi="Brush Script Std"/>
          <w:noProof/>
          <w:sz w:val="48"/>
          <w:szCs w:val="48"/>
          <w:lang w:eastAsia="de-DE"/>
        </w:rPr>
        <w:drawing>
          <wp:anchor distT="0" distB="0" distL="114300" distR="114300" simplePos="0" relativeHeight="251682816" behindDoc="1" locked="0" layoutInCell="1" allowOverlap="1" wp14:anchorId="43188F47" wp14:editId="203D6638">
            <wp:simplePos x="0" y="0"/>
            <wp:positionH relativeFrom="column">
              <wp:posOffset>1050290</wp:posOffset>
            </wp:positionH>
            <wp:positionV relativeFrom="paragraph">
              <wp:posOffset>1508760</wp:posOffset>
            </wp:positionV>
            <wp:extent cx="2550160" cy="333375"/>
            <wp:effectExtent l="3492" t="0" r="6033" b="6032"/>
            <wp:wrapThrough wrapText="bothSides">
              <wp:wrapPolygon edited="0">
                <wp:start x="21570" y="7179"/>
                <wp:lineTo x="21409" y="7179"/>
                <wp:lineTo x="18989" y="2242"/>
                <wp:lineTo x="18827" y="2242"/>
                <wp:lineTo x="16407" y="3477"/>
                <wp:lineTo x="13825" y="-226"/>
                <wp:lineTo x="11082" y="3477"/>
                <wp:lineTo x="8501" y="3477"/>
                <wp:lineTo x="6080" y="9648"/>
                <wp:lineTo x="5919" y="9648"/>
                <wp:lineTo x="3499" y="4711"/>
                <wp:lineTo x="3337" y="4711"/>
                <wp:lineTo x="917" y="2242"/>
                <wp:lineTo x="110" y="7179"/>
                <wp:lineTo x="110" y="20757"/>
                <wp:lineTo x="917" y="17054"/>
                <wp:lineTo x="3337" y="19522"/>
                <wp:lineTo x="3499" y="19522"/>
                <wp:lineTo x="5919" y="20757"/>
                <wp:lineTo x="8662" y="20757"/>
                <wp:lineTo x="11082" y="19522"/>
                <wp:lineTo x="11244" y="19522"/>
                <wp:lineTo x="13664" y="13351"/>
                <wp:lineTo x="13825" y="13351"/>
                <wp:lineTo x="16246" y="19522"/>
                <wp:lineTo x="21570" y="18288"/>
                <wp:lineTo x="21570" y="7179"/>
              </wp:wrapPolygon>
            </wp:wrapThrough>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ckzack-Rot.eps"/>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550160" cy="333375"/>
                    </a:xfrm>
                    <a:prstGeom prst="rect">
                      <a:avLst/>
                    </a:prstGeom>
                  </pic:spPr>
                </pic:pic>
              </a:graphicData>
            </a:graphic>
          </wp:anchor>
        </w:drawing>
      </w:r>
    </w:p>
    <w:p w:rsidR="0018008C" w:rsidRPr="009B7A58" w:rsidRDefault="0018008C" w:rsidP="00BB10D9">
      <w:pPr>
        <w:pStyle w:val="Titel"/>
      </w:pPr>
      <w:bookmarkStart w:id="31" w:name="_Toc378836631"/>
      <w:bookmarkStart w:id="32" w:name="_Toc382314041"/>
      <w:r w:rsidRPr="009B7A58">
        <w:lastRenderedPageBreak/>
        <w:t>Material-Angebote</w:t>
      </w:r>
      <w:bookmarkEnd w:id="31"/>
      <w:bookmarkEnd w:id="32"/>
    </w:p>
    <w:p w:rsidR="009B7A58" w:rsidRDefault="009B7A58" w:rsidP="00BB10D9">
      <w:pPr>
        <w:sectPr w:rsidR="009B7A58" w:rsidSect="001F19F5">
          <w:pgSz w:w="11906" w:h="16838"/>
          <w:pgMar w:top="1276" w:right="851" w:bottom="1418" w:left="709" w:header="709" w:footer="709" w:gutter="0"/>
          <w:cols w:space="287"/>
          <w:docGrid w:linePitch="360"/>
        </w:sectPr>
      </w:pPr>
    </w:p>
    <w:p w:rsidR="0018008C" w:rsidRPr="0081220C" w:rsidRDefault="0018008C" w:rsidP="00BB10D9"/>
    <w:p w:rsidR="0018008C" w:rsidRPr="0081220C" w:rsidRDefault="0018008C" w:rsidP="00BB10D9">
      <w:r w:rsidRPr="0081220C">
        <w:t xml:space="preserve">1. </w:t>
      </w:r>
      <w:r w:rsidRPr="0081220C">
        <w:tab/>
        <w:t>Karten, Poster, Faltblät</w:t>
      </w:r>
      <w:r w:rsidR="00980B03">
        <w:softHyphen/>
      </w:r>
      <w:r w:rsidRPr="0081220C">
        <w:t>ter</w:t>
      </w:r>
    </w:p>
    <w:p w:rsidR="0018008C" w:rsidRPr="0081220C" w:rsidRDefault="0018008C" w:rsidP="00BB10D9"/>
    <w:p w:rsidR="0018008C" w:rsidRDefault="0018008C" w:rsidP="00BB10D9">
      <w:r w:rsidRPr="0081220C">
        <w:t>___</w:t>
      </w:r>
      <w:r w:rsidRPr="0081220C">
        <w:tab/>
        <w:t xml:space="preserve">Landkarte Ghana/Togo DIN A2 </w:t>
      </w:r>
    </w:p>
    <w:p w:rsidR="0018008C" w:rsidRDefault="0018008C" w:rsidP="00BB10D9"/>
    <w:p w:rsidR="0018008C" w:rsidRPr="0081220C" w:rsidRDefault="0018008C" w:rsidP="00BB10D9">
      <w:r w:rsidRPr="0081220C">
        <w:t>___</w:t>
      </w:r>
      <w:r w:rsidRPr="0081220C">
        <w:tab/>
      </w:r>
      <w:r>
        <w:t xml:space="preserve">„Helfen mit Sinn“ (Allgemeines </w:t>
      </w:r>
      <w:r>
        <w:tab/>
        <w:t>NM-Faltblatt)</w:t>
      </w:r>
      <w:r w:rsidRPr="0081220C">
        <w:t xml:space="preserve"> </w:t>
      </w:r>
    </w:p>
    <w:p w:rsidR="0018008C" w:rsidRPr="0081220C" w:rsidRDefault="0018008C" w:rsidP="00BB10D9"/>
    <w:p w:rsidR="0018008C" w:rsidRPr="0081220C" w:rsidRDefault="0018008C" w:rsidP="00BB10D9">
      <w:r w:rsidRPr="0081220C">
        <w:t>___</w:t>
      </w:r>
      <w:r w:rsidRPr="0081220C">
        <w:tab/>
        <w:t>Faltblatt „</w:t>
      </w:r>
      <w:r>
        <w:t>Unsere gemein</w:t>
      </w:r>
      <w:r w:rsidR="00980B03">
        <w:softHyphen/>
      </w:r>
      <w:r>
        <w:t>same Mission</w:t>
      </w:r>
      <w:r w:rsidRPr="0081220C">
        <w:t>“ (Leitbild der NM)</w:t>
      </w:r>
    </w:p>
    <w:p w:rsidR="0018008C" w:rsidRPr="0081220C" w:rsidRDefault="0018008C" w:rsidP="00BB10D9"/>
    <w:p w:rsidR="0018008C" w:rsidRDefault="0018008C" w:rsidP="00BB10D9">
      <w:r>
        <w:t>___</w:t>
      </w:r>
      <w:r>
        <w:tab/>
      </w:r>
      <w:r w:rsidRPr="0081220C">
        <w:t xml:space="preserve"> „Helfen mit Sinn mit der Norddeutschen Mission“ (Informationen zur Stiftung </w:t>
      </w:r>
      <w:r>
        <w:br/>
      </w:r>
      <w:r w:rsidRPr="0081220C">
        <w:t>der NM)</w:t>
      </w:r>
    </w:p>
    <w:p w:rsidR="0018008C" w:rsidRDefault="0018008C" w:rsidP="00BB10D9"/>
    <w:p w:rsidR="0018008C" w:rsidRPr="0081220C" w:rsidRDefault="0018008C" w:rsidP="00BB10D9">
      <w:r w:rsidRPr="0081220C">
        <w:t>___</w:t>
      </w:r>
      <w:r w:rsidRPr="0081220C">
        <w:tab/>
        <w:t>Faltblatt „</w:t>
      </w:r>
      <w:r>
        <w:t>Schenken mit Sinn</w:t>
      </w:r>
      <w:r w:rsidRPr="0081220C">
        <w:t>“</w:t>
      </w:r>
    </w:p>
    <w:p w:rsidR="0018008C" w:rsidRPr="0081220C" w:rsidRDefault="0018008C" w:rsidP="00BB10D9"/>
    <w:p w:rsidR="0018008C" w:rsidRPr="0081220C" w:rsidRDefault="0018008C" w:rsidP="00BB10D9">
      <w:r w:rsidRPr="0081220C">
        <w:t xml:space="preserve">2. </w:t>
      </w:r>
      <w:r w:rsidRPr="0081220C">
        <w:tab/>
        <w:t>Bücher</w:t>
      </w:r>
    </w:p>
    <w:p w:rsidR="0018008C" w:rsidRDefault="0018008C" w:rsidP="00BB10D9"/>
    <w:p w:rsidR="0018008C" w:rsidRPr="0081220C" w:rsidRDefault="0018008C" w:rsidP="00BB10D9">
      <w:r w:rsidRPr="0081220C">
        <w:t>___</w:t>
      </w:r>
      <w:r w:rsidR="00D65DCB">
        <w:t xml:space="preserve">  </w:t>
      </w:r>
      <w:r w:rsidRPr="0081220C">
        <w:t>„</w:t>
      </w:r>
      <w:r>
        <w:t>Zeitgemäß: das ist unsere Mission</w:t>
      </w:r>
      <w:r w:rsidR="00D65DCB">
        <w:t xml:space="preserve">“ </w:t>
      </w:r>
      <w:r>
        <w:t>175 Jahre Nord</w:t>
      </w:r>
      <w:r w:rsidR="009B7A58">
        <w:t>deut</w:t>
      </w:r>
      <w:r w:rsidR="00980B03">
        <w:softHyphen/>
      </w:r>
      <w:r w:rsidR="009B7A58">
        <w:t>sche Mission</w:t>
      </w:r>
      <w:r w:rsidR="00D65DCB">
        <w:t xml:space="preserve"> </w:t>
      </w:r>
      <w:r>
        <w:t>(Kostenbeitrag EUR 12</w:t>
      </w:r>
      <w:r w:rsidRPr="0081220C">
        <w:t>,90)</w:t>
      </w:r>
    </w:p>
    <w:p w:rsidR="0018008C" w:rsidRPr="0081220C" w:rsidRDefault="0018008C" w:rsidP="00BB10D9"/>
    <w:p w:rsidR="0018008C" w:rsidRPr="0081220C" w:rsidRDefault="0018008C" w:rsidP="00BB10D9">
      <w:r w:rsidRPr="0081220C">
        <w:t>___</w:t>
      </w:r>
      <w:r w:rsidR="00D65DCB">
        <w:t xml:space="preserve">   </w:t>
      </w:r>
      <w:r w:rsidR="00C359B5">
        <w:t xml:space="preserve">„Eine Welt Bibel“ : ausgewählte </w:t>
      </w:r>
      <w:r w:rsidRPr="0081220C">
        <w:t xml:space="preserve">Bibeltexte auf Deutsch, Englisch, Französisch und Ewe mit </w:t>
      </w:r>
      <w:r w:rsidRPr="0081220C">
        <w:tab/>
        <w:t>Zeichnungen von Kindern aus Ghana und Deutschland (Kostenbeitrag EUR 14,90)</w:t>
      </w:r>
    </w:p>
    <w:p w:rsidR="0018008C" w:rsidRPr="0081220C" w:rsidRDefault="0018008C" w:rsidP="00BB10D9"/>
    <w:p w:rsidR="00D65DCB" w:rsidRDefault="0018008C" w:rsidP="00BB10D9">
      <w:r w:rsidRPr="0081220C">
        <w:lastRenderedPageBreak/>
        <w:t>___</w:t>
      </w:r>
      <w:r w:rsidRPr="0081220C">
        <w:tab/>
        <w:t>„Die Bibel (macht sich) stark für Kinder“,</w:t>
      </w:r>
      <w:r>
        <w:t xml:space="preserve"> </w:t>
      </w:r>
      <w:r w:rsidR="00D65DCB">
        <w:t>Material zum Thema Kinderbibel/Kinder-rechte</w:t>
      </w:r>
    </w:p>
    <w:p w:rsidR="0018008C" w:rsidRPr="0081220C" w:rsidRDefault="0018008C" w:rsidP="00BB10D9">
      <w:r w:rsidRPr="0081220C">
        <w:t>(Kostenbeitrag EUR 4,90)</w:t>
      </w:r>
    </w:p>
    <w:p w:rsidR="0018008C" w:rsidRDefault="0018008C" w:rsidP="00BB10D9"/>
    <w:p w:rsidR="009B7A58" w:rsidRDefault="009B7A58" w:rsidP="00BB10D9"/>
    <w:p w:rsidR="0018008C" w:rsidRPr="0081220C" w:rsidRDefault="0018008C" w:rsidP="00BB10D9">
      <w:r w:rsidRPr="0081220C">
        <w:t xml:space="preserve">3. </w:t>
      </w:r>
      <w:r w:rsidRPr="0081220C">
        <w:tab/>
        <w:t>Musik</w:t>
      </w:r>
    </w:p>
    <w:p w:rsidR="0018008C" w:rsidRDefault="0018008C" w:rsidP="00BB10D9"/>
    <w:p w:rsidR="0018008C" w:rsidRPr="0081220C" w:rsidRDefault="0018008C" w:rsidP="00BB10D9">
      <w:r w:rsidRPr="0081220C">
        <w:t>___</w:t>
      </w:r>
      <w:r w:rsidRPr="0081220C">
        <w:tab/>
        <w:t>CD „</w:t>
      </w:r>
      <w:proofErr w:type="spellStart"/>
      <w:r>
        <w:t>Jubilee</w:t>
      </w:r>
      <w:proofErr w:type="spellEnd"/>
      <w:r>
        <w:t xml:space="preserve"> </w:t>
      </w:r>
      <w:proofErr w:type="spellStart"/>
      <w:r>
        <w:t>Choir</w:t>
      </w:r>
      <w:proofErr w:type="spellEnd"/>
      <w:r>
        <w:t xml:space="preserve"> 2011</w:t>
      </w:r>
      <w:r w:rsidRPr="0081220C">
        <w:t>"</w:t>
      </w:r>
      <w:r>
        <w:t>,</w:t>
      </w:r>
      <w:r w:rsidRPr="0081220C">
        <w:t xml:space="preserve"> </w:t>
      </w:r>
      <w:r>
        <w:t>Ghana (Kostenbeitrag EUR 9</w:t>
      </w:r>
      <w:r w:rsidRPr="0081220C">
        <w:t>,-)</w:t>
      </w:r>
    </w:p>
    <w:p w:rsidR="0018008C" w:rsidRPr="0081220C" w:rsidRDefault="0018008C" w:rsidP="00BB10D9"/>
    <w:p w:rsidR="00980B03" w:rsidRDefault="0018008C" w:rsidP="00BB10D9">
      <w:bookmarkStart w:id="33" w:name="OLE_LINK3"/>
      <w:bookmarkStart w:id="34" w:name="OLE_LINK4"/>
      <w:r w:rsidRPr="0081220C">
        <w:t>___</w:t>
      </w:r>
      <w:r w:rsidRPr="0081220C">
        <w:tab/>
        <w:t>CD „</w:t>
      </w:r>
      <w:proofErr w:type="spellStart"/>
      <w:r w:rsidRPr="0081220C">
        <w:t>Nyanyuikadi</w:t>
      </w:r>
      <w:proofErr w:type="spellEnd"/>
      <w:r w:rsidRPr="0081220C">
        <w:t>-Chor 2006"</w:t>
      </w:r>
      <w:r>
        <w:t>,</w:t>
      </w:r>
      <w:r w:rsidRPr="0081220C">
        <w:t xml:space="preserve"> Togo</w:t>
      </w:r>
      <w:r>
        <w:t xml:space="preserve"> </w:t>
      </w:r>
    </w:p>
    <w:p w:rsidR="0018008C" w:rsidRPr="0081220C" w:rsidRDefault="0018008C" w:rsidP="00BB10D9">
      <w:r w:rsidRPr="0081220C">
        <w:t>(Kostenbeitrag EUR 5,-)</w:t>
      </w:r>
    </w:p>
    <w:bookmarkEnd w:id="33"/>
    <w:bookmarkEnd w:id="34"/>
    <w:p w:rsidR="0018008C" w:rsidRPr="0081220C" w:rsidRDefault="0018008C" w:rsidP="00BB10D9"/>
    <w:p w:rsidR="00980B03" w:rsidRDefault="00D65DCB" w:rsidP="00BB10D9">
      <w:r>
        <w:t>___</w:t>
      </w:r>
      <w:r>
        <w:tab/>
        <w:t>CD „</w:t>
      </w:r>
      <w:proofErr w:type="spellStart"/>
      <w:r>
        <w:t>Dumedefo</w:t>
      </w:r>
      <w:proofErr w:type="spellEnd"/>
      <w:r>
        <w:t>-</w:t>
      </w:r>
      <w:r w:rsidR="0018008C" w:rsidRPr="0081220C">
        <w:t>Chor 1982"</w:t>
      </w:r>
      <w:r w:rsidR="0018008C">
        <w:t>,</w:t>
      </w:r>
      <w:r w:rsidR="0018008C" w:rsidRPr="0081220C">
        <w:t xml:space="preserve"> Ghana</w:t>
      </w:r>
      <w:r w:rsidR="0018008C">
        <w:t xml:space="preserve"> </w:t>
      </w:r>
    </w:p>
    <w:p w:rsidR="0018008C" w:rsidRPr="0081220C" w:rsidRDefault="0018008C" w:rsidP="00BB10D9">
      <w:r w:rsidRPr="0081220C">
        <w:t>(Kostenbeitrag EUR 5,-)</w:t>
      </w:r>
    </w:p>
    <w:p w:rsidR="0018008C" w:rsidRDefault="0018008C" w:rsidP="00BB10D9"/>
    <w:p w:rsidR="00980B03" w:rsidRDefault="0018008C" w:rsidP="00980B03">
      <w:pPr>
        <w:spacing w:before="120"/>
      </w:pPr>
      <w:r w:rsidRPr="0081220C">
        <w:t>___</w:t>
      </w:r>
      <w:r w:rsidRPr="0081220C">
        <w:tab/>
        <w:t>Musikkassette „</w:t>
      </w:r>
      <w:proofErr w:type="spellStart"/>
      <w:r w:rsidRPr="0081220C">
        <w:t>Dogbedea</w:t>
      </w:r>
      <w:proofErr w:type="spellEnd"/>
      <w:r w:rsidRPr="0081220C">
        <w:t>-Chor 1995“</w:t>
      </w:r>
      <w:r>
        <w:t xml:space="preserve">, </w:t>
      </w:r>
      <w:r w:rsidRPr="0081220C">
        <w:t>Togo</w:t>
      </w:r>
      <w:r w:rsidR="00D65DCB">
        <w:t xml:space="preserve"> </w:t>
      </w:r>
    </w:p>
    <w:p w:rsidR="0018008C" w:rsidRPr="0081220C" w:rsidRDefault="0018008C" w:rsidP="00980B03">
      <w:pPr>
        <w:spacing w:before="120"/>
      </w:pPr>
      <w:r w:rsidRPr="0081220C">
        <w:t>(Kostenbeitrag EUR 5,-)</w:t>
      </w:r>
    </w:p>
    <w:p w:rsidR="0018008C" w:rsidRDefault="0018008C" w:rsidP="00BB10D9"/>
    <w:p w:rsidR="0018008C" w:rsidRDefault="0018008C" w:rsidP="00BB10D9"/>
    <w:p w:rsidR="0018008C" w:rsidRPr="0081220C" w:rsidRDefault="0018008C" w:rsidP="00BB10D9">
      <w:r>
        <w:t>4</w:t>
      </w:r>
      <w:r w:rsidRPr="0081220C">
        <w:t xml:space="preserve">. </w:t>
      </w:r>
      <w:r w:rsidRPr="0081220C">
        <w:tab/>
        <w:t xml:space="preserve">Arbeitsmaterial für </w:t>
      </w:r>
      <w:r w:rsidRPr="0081220C">
        <w:tab/>
      </w:r>
      <w:r w:rsidRPr="0081220C">
        <w:tab/>
        <w:t>Gemeindegruppen</w:t>
      </w:r>
    </w:p>
    <w:p w:rsidR="0018008C" w:rsidRDefault="0018008C" w:rsidP="00BB10D9"/>
    <w:p w:rsidR="0018008C" w:rsidRDefault="0018008C" w:rsidP="00BB10D9">
      <w:r w:rsidRPr="0081220C">
        <w:t>___</w:t>
      </w:r>
      <w:r w:rsidRPr="0081220C">
        <w:tab/>
      </w:r>
      <w:r>
        <w:t xml:space="preserve">Broschüre „Bausteine </w:t>
      </w:r>
      <w:r w:rsidR="00C359B5">
        <w:t>für Gemeinden, Partnerschafts-</w:t>
      </w:r>
      <w:r>
        <w:t xml:space="preserve">gruppen und die </w:t>
      </w:r>
      <w:r w:rsidR="00C359B5">
        <w:t xml:space="preserve">Arbeit mit </w:t>
      </w:r>
      <w:r>
        <w:t>Jugendlichen“</w:t>
      </w:r>
    </w:p>
    <w:p w:rsidR="0018008C" w:rsidRDefault="0018008C" w:rsidP="00BB10D9"/>
    <w:p w:rsidR="00C359B5" w:rsidRDefault="00C359B5" w:rsidP="00BB10D9"/>
    <w:p w:rsidR="0018008C" w:rsidRPr="0081220C" w:rsidRDefault="0018008C" w:rsidP="00BB10D9">
      <w:r w:rsidRPr="0081220C">
        <w:lastRenderedPageBreak/>
        <w:t>___</w:t>
      </w:r>
      <w:r w:rsidRPr="0081220C">
        <w:tab/>
      </w:r>
      <w:r w:rsidR="00C359B5">
        <w:t>Broschüre „Schon wie</w:t>
      </w:r>
      <w:r w:rsidR="00980B03">
        <w:softHyphen/>
      </w:r>
      <w:r w:rsidR="00C359B5">
        <w:t xml:space="preserve">der </w:t>
      </w:r>
      <w:r>
        <w:t>Sponsorenla</w:t>
      </w:r>
      <w:r w:rsidR="00C359B5">
        <w:t>uf? Spannende Spendenaktionen“</w:t>
      </w:r>
    </w:p>
    <w:p w:rsidR="0018008C" w:rsidRDefault="0018008C" w:rsidP="00BB10D9"/>
    <w:p w:rsidR="0018008C" w:rsidRPr="0081220C" w:rsidRDefault="0018008C" w:rsidP="00BB10D9">
      <w:r w:rsidRPr="0081220C">
        <w:t>___</w:t>
      </w:r>
      <w:r w:rsidRPr="0081220C">
        <w:tab/>
        <w:t>Materialien Nr. 4 „Kommt doch mal zu uns nach Ghana“ (für Kindergottesdienst und Grundschule)</w:t>
      </w:r>
    </w:p>
    <w:p w:rsidR="0018008C" w:rsidRPr="0081220C" w:rsidRDefault="0018008C" w:rsidP="00BB10D9"/>
    <w:p w:rsidR="0018008C" w:rsidRPr="0081220C" w:rsidRDefault="0018008C" w:rsidP="00BB10D9">
      <w:r>
        <w:t>___</w:t>
      </w:r>
      <w:r>
        <w:tab/>
        <w:t>„</w:t>
      </w:r>
      <w:proofErr w:type="spellStart"/>
      <w:r>
        <w:t>Miawezo</w:t>
      </w:r>
      <w:proofErr w:type="spellEnd"/>
      <w:r>
        <w:t xml:space="preserve"> </w:t>
      </w:r>
      <w:proofErr w:type="spellStart"/>
      <w:r>
        <w:t>loo</w:t>
      </w:r>
      <w:proofErr w:type="spellEnd"/>
      <w:r w:rsidR="00C359B5">
        <w:t xml:space="preserve"> - Ghana und Togo </w:t>
      </w:r>
      <w:r w:rsidRPr="0081220C">
        <w:t>entdecken!</w:t>
      </w:r>
      <w:r>
        <w:t xml:space="preserve">“ </w:t>
      </w:r>
      <w:r w:rsidRPr="0081220C">
        <w:t xml:space="preserve">(für Schulklassen, </w:t>
      </w:r>
      <w:r>
        <w:tab/>
      </w:r>
      <w:r w:rsidRPr="0081220C">
        <w:t>Konfirmanden- und Jugendgruppen, gegen Portokosten)</w:t>
      </w:r>
    </w:p>
    <w:p w:rsidR="0018008C" w:rsidRPr="0081220C" w:rsidRDefault="0018008C" w:rsidP="00BB10D9"/>
    <w:p w:rsidR="0018008C" w:rsidRDefault="0018008C" w:rsidP="00BB10D9">
      <w:r w:rsidRPr="0081220C">
        <w:t>___</w:t>
      </w:r>
      <w:r w:rsidRPr="0081220C">
        <w:tab/>
        <w:t>„Maismehl und Micro</w:t>
      </w:r>
      <w:r w:rsidR="00980B03">
        <w:softHyphen/>
      </w:r>
      <w:r w:rsidRPr="0081220C">
        <w:t xml:space="preserve">soft – Alltagsleben von Frauen in Ghana </w:t>
      </w:r>
      <w:r>
        <w:t xml:space="preserve">und Togo“ </w:t>
      </w:r>
      <w:r w:rsidRPr="0081220C">
        <w:t>(für Frau</w:t>
      </w:r>
      <w:r w:rsidR="00980B03">
        <w:softHyphen/>
      </w:r>
      <w:r w:rsidRPr="0081220C">
        <w:t xml:space="preserve">engruppen, </w:t>
      </w:r>
      <w:r>
        <w:tab/>
      </w:r>
      <w:r w:rsidRPr="0081220C">
        <w:t xml:space="preserve">gegen </w:t>
      </w:r>
      <w:proofErr w:type="spellStart"/>
      <w:r w:rsidRPr="0081220C">
        <w:t>Portokos</w:t>
      </w:r>
      <w:r w:rsidR="00980B03">
        <w:softHyphen/>
      </w:r>
      <w:r w:rsidRPr="0081220C">
        <w:t>ten</w:t>
      </w:r>
      <w:proofErr w:type="spellEnd"/>
      <w:r w:rsidRPr="0081220C">
        <w:t>)</w:t>
      </w:r>
    </w:p>
    <w:p w:rsidR="0018008C" w:rsidRPr="0081220C" w:rsidRDefault="0018008C" w:rsidP="00BB10D9"/>
    <w:p w:rsidR="0018008C" w:rsidRPr="0081220C" w:rsidRDefault="0018008C" w:rsidP="00BB10D9">
      <w:r w:rsidRPr="0081220C">
        <w:t>___</w:t>
      </w:r>
      <w:r w:rsidRPr="0081220C">
        <w:tab/>
        <w:t xml:space="preserve">„Gemeinsame Mission in unterschiedlichen Kontexten“,  </w:t>
      </w:r>
      <w:r>
        <w:t>Texte der T</w:t>
      </w:r>
      <w:r w:rsidR="00D65DCB">
        <w:t xml:space="preserve">heologischen </w:t>
      </w:r>
      <w:r w:rsidRPr="0081220C">
        <w:t>Kon</w:t>
      </w:r>
      <w:r w:rsidR="00980B03">
        <w:softHyphen/>
      </w:r>
      <w:r w:rsidRPr="0081220C">
        <w:t xml:space="preserve">sultation 2005 (gegen </w:t>
      </w:r>
      <w:proofErr w:type="spellStart"/>
      <w:r w:rsidRPr="0081220C">
        <w:t>Porto</w:t>
      </w:r>
      <w:r w:rsidR="00980B03">
        <w:softHyphen/>
      </w:r>
      <w:r w:rsidRPr="0081220C">
        <w:t>kosten</w:t>
      </w:r>
      <w:proofErr w:type="spellEnd"/>
      <w:r w:rsidRPr="0081220C">
        <w:t xml:space="preserve"> )</w:t>
      </w:r>
    </w:p>
    <w:p w:rsidR="0018008C" w:rsidRDefault="0018008C" w:rsidP="00BB10D9"/>
    <w:p w:rsidR="00C359B5" w:rsidRPr="0081220C" w:rsidRDefault="00C359B5" w:rsidP="00BB10D9"/>
    <w:p w:rsidR="0018008C" w:rsidRDefault="0018008C" w:rsidP="00BB10D9">
      <w:r w:rsidRPr="0081220C">
        <w:t>_</w:t>
      </w:r>
      <w:r w:rsidR="00D65DCB">
        <w:t>__</w:t>
      </w:r>
      <w:r w:rsidR="00D65DCB">
        <w:tab/>
        <w:t>„</w:t>
      </w:r>
      <w:proofErr w:type="spellStart"/>
      <w:r w:rsidR="00D65DCB">
        <w:t>Preserving</w:t>
      </w:r>
      <w:proofErr w:type="spellEnd"/>
      <w:r w:rsidR="00D65DCB">
        <w:t xml:space="preserve"> Human </w:t>
      </w:r>
      <w:proofErr w:type="spellStart"/>
      <w:r w:rsidR="00D65DCB">
        <w:t>Dignity</w:t>
      </w:r>
      <w:proofErr w:type="spellEnd"/>
      <w:r w:rsidR="00D65DCB">
        <w:t xml:space="preserve">“, </w:t>
      </w:r>
      <w:r>
        <w:t>Texte der T</w:t>
      </w:r>
      <w:r w:rsidRPr="0081220C">
        <w:t>heologi</w:t>
      </w:r>
      <w:r w:rsidR="00980B03">
        <w:softHyphen/>
      </w:r>
      <w:r w:rsidRPr="0081220C">
        <w:t xml:space="preserve">schen </w:t>
      </w:r>
      <w:r w:rsidR="00D65DCB">
        <w:t xml:space="preserve">Konsultation 2009 (gegen </w:t>
      </w:r>
      <w:r w:rsidRPr="0081220C">
        <w:t>Portokosten)</w:t>
      </w:r>
    </w:p>
    <w:p w:rsidR="0018008C" w:rsidRDefault="0018008C" w:rsidP="00BB10D9"/>
    <w:p w:rsidR="0018008C" w:rsidRDefault="0018008C" w:rsidP="00BB10D9"/>
    <w:p w:rsidR="00D65DCB" w:rsidRDefault="00D65DCB" w:rsidP="00BB10D9"/>
    <w:p w:rsidR="00D65DCB" w:rsidRDefault="00D65DCB" w:rsidP="00BB10D9">
      <w:pPr>
        <w:sectPr w:rsidR="00D65DCB" w:rsidSect="00C06DA6">
          <w:type w:val="continuous"/>
          <w:pgSz w:w="11906" w:h="16838"/>
          <w:pgMar w:top="1276" w:right="851" w:bottom="1418" w:left="709" w:header="709" w:footer="709" w:gutter="0"/>
          <w:cols w:num="3" w:space="287"/>
          <w:docGrid w:linePitch="360"/>
        </w:sectPr>
      </w:pPr>
    </w:p>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p w:rsidR="0018008C" w:rsidRDefault="0018008C" w:rsidP="00BB10D9">
      <w:r>
        <w:rPr>
          <w:noProof/>
          <w:lang w:eastAsia="de-DE"/>
        </w:rPr>
        <w:drawing>
          <wp:inline distT="0" distB="0" distL="0" distR="0" wp14:anchorId="6E873A7F" wp14:editId="54DC1744">
            <wp:extent cx="3073400" cy="11176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400" cy="1117600"/>
                    </a:xfrm>
                    <a:prstGeom prst="rect">
                      <a:avLst/>
                    </a:prstGeom>
                    <a:noFill/>
                    <a:ln>
                      <a:noFill/>
                    </a:ln>
                  </pic:spPr>
                </pic:pic>
              </a:graphicData>
            </a:graphic>
          </wp:inline>
        </w:drawing>
      </w:r>
    </w:p>
    <w:p w:rsidR="0018008C" w:rsidRPr="00E31FDF" w:rsidRDefault="0018008C" w:rsidP="00BB10D9">
      <w:r w:rsidRPr="00E31FDF">
        <w:rPr>
          <w:b/>
          <w:bCs/>
          <w:sz w:val="32"/>
          <w:szCs w:val="32"/>
        </w:rPr>
        <w:t xml:space="preserve">Norddeutsche Mission </w:t>
      </w:r>
      <w:r w:rsidRPr="00E31FDF">
        <w:rPr>
          <w:b/>
          <w:bCs/>
        </w:rPr>
        <w:br/>
      </w:r>
      <w:r w:rsidRPr="00E31FDF">
        <w:t xml:space="preserve">Berckstraße 27 </w:t>
      </w:r>
      <w:r w:rsidRPr="00E31FDF">
        <w:br/>
        <w:t xml:space="preserve">28359 Bremen </w:t>
      </w:r>
      <w:r w:rsidRPr="00E31FDF">
        <w:br/>
        <w:t xml:space="preserve">Telefon: 0421 4677038 </w:t>
      </w:r>
      <w:r w:rsidRPr="00E31FDF">
        <w:br/>
        <w:t>Fax: 0421 4677907</w:t>
      </w:r>
    </w:p>
    <w:p w:rsidR="0018008C" w:rsidRPr="00E31FDF" w:rsidRDefault="0018008C" w:rsidP="00BB10D9"/>
    <w:p w:rsidR="0018008C" w:rsidRPr="00E31FDF" w:rsidRDefault="0018008C" w:rsidP="00BB10D9">
      <w:r w:rsidRPr="00E31FDF">
        <w:t>Konto 107 27 27 </w:t>
      </w:r>
      <w:r w:rsidRPr="00E31FDF">
        <w:br/>
        <w:t>Sparkasse in Bremen (BLZ 290 501 01)</w:t>
      </w:r>
      <w:r w:rsidRPr="00E31FDF">
        <w:br/>
        <w:t>IBA</w:t>
      </w:r>
      <w:r>
        <w:t>N: DE45 2905 0101 0001 0727 27</w:t>
      </w:r>
      <w:r w:rsidRPr="00E31FDF">
        <w:br/>
        <w:t>BIC: SBREDE22</w:t>
      </w:r>
    </w:p>
    <w:p w:rsidR="0018008C" w:rsidRPr="0073714B" w:rsidRDefault="0018008C" w:rsidP="00BB10D9"/>
    <w:p w:rsidR="00C06DA6" w:rsidRDefault="00C06DA6" w:rsidP="00BB10D9"/>
    <w:sectPr w:rsidR="00C06DA6" w:rsidSect="00C06DA6">
      <w:type w:val="continuous"/>
      <w:pgSz w:w="11906" w:h="16838"/>
      <w:pgMar w:top="1276" w:right="851" w:bottom="1418" w:left="709" w:header="709" w:footer="709" w:gutter="0"/>
      <w:cols w:num="2" w:space="16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3E2" w:rsidRDefault="004713E2" w:rsidP="00CF33BA">
      <w:pPr>
        <w:spacing w:after="0"/>
      </w:pPr>
      <w:r>
        <w:separator/>
      </w:r>
    </w:p>
  </w:endnote>
  <w:endnote w:type="continuationSeparator" w:id="0">
    <w:p w:rsidR="004713E2" w:rsidRDefault="004713E2" w:rsidP="00CF3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tarSymbol">
    <w:charset w:val="02"/>
    <w:family w:val="auto"/>
    <w:pitch w:val="default"/>
  </w:font>
  <w:font w:name="OpenSymbo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aramondPro-Regular">
    <w:altName w:val="Perpetua Titling MT"/>
    <w:panose1 w:val="00000000000000000000"/>
    <w:charset w:val="00"/>
    <w:family w:val="roman"/>
    <w:notTrueType/>
    <w:pitch w:val="default"/>
    <w:sig w:usb0="00000003" w:usb1="00000000" w:usb2="00000000" w:usb3="00000000" w:csb0="00000001" w:csb1="00000000"/>
  </w:font>
  <w:font w:name="Capecoast">
    <w:panose1 w:val="00000000000000000000"/>
    <w:charset w:val="00"/>
    <w:family w:val="auto"/>
    <w:pitch w:val="variable"/>
    <w:sig w:usb0="00000083" w:usb1="00000000" w:usb2="00000000" w:usb3="00000000" w:csb0="00000009" w:csb1="00000000"/>
  </w:font>
  <w:font w:name="Brush Script Std">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976"/>
      <w:gridCol w:w="1744"/>
    </w:tblGrid>
    <w:sdt>
      <w:sdtPr>
        <w:rPr>
          <w:rFonts w:asciiTheme="majorHAnsi" w:eastAsiaTheme="majorEastAsia" w:hAnsiTheme="majorHAnsi" w:cstheme="majorBidi"/>
          <w:sz w:val="20"/>
          <w:szCs w:val="20"/>
        </w:rPr>
        <w:id w:val="453364830"/>
        <w:docPartObj>
          <w:docPartGallery w:val="Page Numbers (Bottom of Page)"/>
          <w:docPartUnique/>
        </w:docPartObj>
      </w:sdtPr>
      <w:sdtEndPr>
        <w:rPr>
          <w:rFonts w:ascii="Garamond" w:eastAsia="Calibri" w:hAnsi="Garamond" w:cs="Times New Roman"/>
          <w:sz w:val="26"/>
          <w:szCs w:val="26"/>
        </w:rPr>
      </w:sdtEndPr>
      <w:sdtContent>
        <w:tr w:rsidR="004713E2">
          <w:trPr>
            <w:trHeight w:val="727"/>
          </w:trPr>
          <w:tc>
            <w:tcPr>
              <w:tcW w:w="4000" w:type="pct"/>
              <w:tcBorders>
                <w:right w:val="triple" w:sz="4" w:space="0" w:color="4F81BD" w:themeColor="accent1"/>
              </w:tcBorders>
            </w:tcPr>
            <w:p w:rsidR="004713E2" w:rsidRDefault="004713E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4713E2" w:rsidRDefault="004713E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DF3279">
                <w:rPr>
                  <w:noProof/>
                </w:rPr>
                <w:t>1</w:t>
              </w:r>
              <w:r>
                <w:fldChar w:fldCharType="end"/>
              </w:r>
            </w:p>
          </w:tc>
        </w:tr>
      </w:sdtContent>
    </w:sdt>
  </w:tbl>
  <w:p w:rsidR="004713E2" w:rsidRDefault="004713E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3E2" w:rsidRDefault="004713E2" w:rsidP="00CF33BA">
      <w:pPr>
        <w:spacing w:after="0"/>
      </w:pPr>
      <w:r>
        <w:separator/>
      </w:r>
    </w:p>
  </w:footnote>
  <w:footnote w:type="continuationSeparator" w:id="0">
    <w:p w:rsidR="004713E2" w:rsidRDefault="004713E2" w:rsidP="00CF33B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09A9"/>
    <w:multiLevelType w:val="multilevel"/>
    <w:tmpl w:val="9AE844F0"/>
    <w:lvl w:ilvl="0">
      <w:start w:val="1"/>
      <w:numFmt w:val="decimal"/>
      <w:lvlText w:val="(%1)"/>
      <w:lvlJc w:val="left"/>
      <w:pPr>
        <w:ind w:left="0" w:firstLine="0"/>
      </w:pPr>
      <w:rPr>
        <w:b/>
        <w:bC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
    <w:nsid w:val="122A05BC"/>
    <w:multiLevelType w:val="multilevel"/>
    <w:tmpl w:val="3E7438A2"/>
    <w:lvl w:ilvl="0">
      <w:start w:val="1"/>
      <w:numFmt w:val="decimal"/>
      <w:lvlText w:val="(%1)"/>
      <w:lvlJc w:val="left"/>
      <w:pPr>
        <w:ind w:left="0" w:firstLine="0"/>
      </w:pPr>
      <w:rPr>
        <w:b/>
        <w:bC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187E5B29"/>
    <w:multiLevelType w:val="multilevel"/>
    <w:tmpl w:val="EC529672"/>
    <w:lvl w:ilvl="0">
      <w:numFmt w:val="bullet"/>
      <w:lvlText w:val="➢"/>
      <w:lvlJc w:val="left"/>
      <w:pPr>
        <w:ind w:left="0" w:firstLine="0"/>
      </w:pPr>
      <w:rPr>
        <w:rFonts w:ascii="StarSymbol" w:eastAsia="OpenSymbol" w:hAnsi="StarSymbol" w:cs="OpenSymbol"/>
      </w:rPr>
    </w:lvl>
    <w:lvl w:ilvl="1">
      <w:numFmt w:val="bullet"/>
      <w:lvlText w:val="➢"/>
      <w:lvlJc w:val="left"/>
      <w:pPr>
        <w:ind w:left="0" w:firstLine="0"/>
      </w:pPr>
      <w:rPr>
        <w:rFonts w:ascii="StarSymbol" w:eastAsia="OpenSymbol" w:hAnsi="StarSymbol" w:cs="OpenSymbol"/>
      </w:rPr>
    </w:lvl>
    <w:lvl w:ilvl="2">
      <w:numFmt w:val="bullet"/>
      <w:lvlText w:val="➢"/>
      <w:lvlJc w:val="left"/>
      <w:pPr>
        <w:ind w:left="0" w:firstLine="0"/>
      </w:pPr>
      <w:rPr>
        <w:rFonts w:ascii="StarSymbol" w:eastAsia="OpenSymbol" w:hAnsi="StarSymbol" w:cs="OpenSymbol"/>
      </w:rPr>
    </w:lvl>
    <w:lvl w:ilvl="3">
      <w:numFmt w:val="bullet"/>
      <w:lvlText w:val="➢"/>
      <w:lvlJc w:val="left"/>
      <w:pPr>
        <w:ind w:left="0" w:firstLine="0"/>
      </w:pPr>
      <w:rPr>
        <w:rFonts w:ascii="StarSymbol" w:eastAsia="OpenSymbol" w:hAnsi="StarSymbol" w:cs="OpenSymbol"/>
      </w:rPr>
    </w:lvl>
    <w:lvl w:ilvl="4">
      <w:numFmt w:val="bullet"/>
      <w:lvlText w:val="➢"/>
      <w:lvlJc w:val="left"/>
      <w:pPr>
        <w:ind w:left="0" w:firstLine="0"/>
      </w:pPr>
      <w:rPr>
        <w:rFonts w:ascii="StarSymbol" w:eastAsia="OpenSymbol" w:hAnsi="StarSymbol" w:cs="OpenSymbol"/>
      </w:rPr>
    </w:lvl>
    <w:lvl w:ilvl="5">
      <w:numFmt w:val="bullet"/>
      <w:lvlText w:val="➢"/>
      <w:lvlJc w:val="left"/>
      <w:pPr>
        <w:ind w:left="0" w:firstLine="0"/>
      </w:pPr>
      <w:rPr>
        <w:rFonts w:ascii="StarSymbol" w:eastAsia="OpenSymbol" w:hAnsi="StarSymbol" w:cs="OpenSymbol"/>
      </w:rPr>
    </w:lvl>
    <w:lvl w:ilvl="6">
      <w:numFmt w:val="bullet"/>
      <w:lvlText w:val="➢"/>
      <w:lvlJc w:val="left"/>
      <w:pPr>
        <w:ind w:left="0" w:firstLine="0"/>
      </w:pPr>
      <w:rPr>
        <w:rFonts w:ascii="StarSymbol" w:eastAsia="OpenSymbol" w:hAnsi="StarSymbol" w:cs="OpenSymbol"/>
      </w:rPr>
    </w:lvl>
    <w:lvl w:ilvl="7">
      <w:numFmt w:val="bullet"/>
      <w:lvlText w:val="➢"/>
      <w:lvlJc w:val="left"/>
      <w:pPr>
        <w:ind w:left="0" w:firstLine="0"/>
      </w:pPr>
      <w:rPr>
        <w:rFonts w:ascii="StarSymbol" w:eastAsia="OpenSymbol" w:hAnsi="StarSymbol" w:cs="OpenSymbol"/>
      </w:rPr>
    </w:lvl>
    <w:lvl w:ilvl="8">
      <w:numFmt w:val="bullet"/>
      <w:lvlText w:val="➢"/>
      <w:lvlJc w:val="left"/>
      <w:pPr>
        <w:ind w:left="0" w:firstLine="0"/>
      </w:pPr>
      <w:rPr>
        <w:rFonts w:ascii="StarSymbol" w:eastAsia="OpenSymbol" w:hAnsi="StarSymbol" w:cs="OpenSymbol"/>
      </w:rPr>
    </w:lvl>
  </w:abstractNum>
  <w:abstractNum w:abstractNumId="3">
    <w:nsid w:val="25403848"/>
    <w:multiLevelType w:val="hybridMultilevel"/>
    <w:tmpl w:val="23F013A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FF45F74"/>
    <w:multiLevelType w:val="hybridMultilevel"/>
    <w:tmpl w:val="7974D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AD91C67"/>
    <w:multiLevelType w:val="hybridMultilevel"/>
    <w:tmpl w:val="669E3E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16D13CA"/>
    <w:multiLevelType w:val="hybridMultilevel"/>
    <w:tmpl w:val="F9C48A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52A2EB8"/>
    <w:multiLevelType w:val="hybridMultilevel"/>
    <w:tmpl w:val="D9D6790A"/>
    <w:lvl w:ilvl="0" w:tplc="D9EE0878">
      <w:start w:val="1"/>
      <w:numFmt w:val="bullet"/>
      <w:pStyle w:val="Aufzhlung"/>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8008C"/>
    <w:rsid w:val="000141FF"/>
    <w:rsid w:val="000504C5"/>
    <w:rsid w:val="00062A1F"/>
    <w:rsid w:val="000D587D"/>
    <w:rsid w:val="00123007"/>
    <w:rsid w:val="00134BD4"/>
    <w:rsid w:val="00153D50"/>
    <w:rsid w:val="0017302D"/>
    <w:rsid w:val="0017545A"/>
    <w:rsid w:val="0018008C"/>
    <w:rsid w:val="001A3A1A"/>
    <w:rsid w:val="001F19F5"/>
    <w:rsid w:val="00220FDC"/>
    <w:rsid w:val="00231D34"/>
    <w:rsid w:val="00241030"/>
    <w:rsid w:val="002A7A50"/>
    <w:rsid w:val="00302E7A"/>
    <w:rsid w:val="00303CE7"/>
    <w:rsid w:val="00304717"/>
    <w:rsid w:val="00326BC6"/>
    <w:rsid w:val="00327B93"/>
    <w:rsid w:val="003567F9"/>
    <w:rsid w:val="0036000C"/>
    <w:rsid w:val="003C5955"/>
    <w:rsid w:val="003E6DD3"/>
    <w:rsid w:val="004044F8"/>
    <w:rsid w:val="0040598C"/>
    <w:rsid w:val="004404B0"/>
    <w:rsid w:val="00443C56"/>
    <w:rsid w:val="00464CA6"/>
    <w:rsid w:val="004713E2"/>
    <w:rsid w:val="004779B9"/>
    <w:rsid w:val="00484CBA"/>
    <w:rsid w:val="00492D87"/>
    <w:rsid w:val="004A1004"/>
    <w:rsid w:val="004C5966"/>
    <w:rsid w:val="005255FF"/>
    <w:rsid w:val="005A4C7C"/>
    <w:rsid w:val="005B14C1"/>
    <w:rsid w:val="005D408F"/>
    <w:rsid w:val="006279E9"/>
    <w:rsid w:val="006874E6"/>
    <w:rsid w:val="00693664"/>
    <w:rsid w:val="006E7384"/>
    <w:rsid w:val="007130D8"/>
    <w:rsid w:val="007349B9"/>
    <w:rsid w:val="007546C9"/>
    <w:rsid w:val="00756DC4"/>
    <w:rsid w:val="00765738"/>
    <w:rsid w:val="00794C8C"/>
    <w:rsid w:val="007F6A68"/>
    <w:rsid w:val="00803565"/>
    <w:rsid w:val="00834F47"/>
    <w:rsid w:val="00835507"/>
    <w:rsid w:val="00835C97"/>
    <w:rsid w:val="00882880"/>
    <w:rsid w:val="008B3EA1"/>
    <w:rsid w:val="008C41D7"/>
    <w:rsid w:val="008C5337"/>
    <w:rsid w:val="00907DF4"/>
    <w:rsid w:val="00915B81"/>
    <w:rsid w:val="0094024B"/>
    <w:rsid w:val="00946DF9"/>
    <w:rsid w:val="0096013B"/>
    <w:rsid w:val="00980B03"/>
    <w:rsid w:val="009B7A58"/>
    <w:rsid w:val="009D3019"/>
    <w:rsid w:val="00A028AA"/>
    <w:rsid w:val="00A17617"/>
    <w:rsid w:val="00A209B7"/>
    <w:rsid w:val="00A35479"/>
    <w:rsid w:val="00A364D2"/>
    <w:rsid w:val="00A37320"/>
    <w:rsid w:val="00A547F4"/>
    <w:rsid w:val="00A71BF6"/>
    <w:rsid w:val="00A75D71"/>
    <w:rsid w:val="00A8255A"/>
    <w:rsid w:val="00AB559E"/>
    <w:rsid w:val="00AE280F"/>
    <w:rsid w:val="00B92426"/>
    <w:rsid w:val="00BA08D7"/>
    <w:rsid w:val="00BA39CC"/>
    <w:rsid w:val="00BB10D9"/>
    <w:rsid w:val="00BC1F92"/>
    <w:rsid w:val="00C06DA6"/>
    <w:rsid w:val="00C252FF"/>
    <w:rsid w:val="00C31E5A"/>
    <w:rsid w:val="00C359B5"/>
    <w:rsid w:val="00C435AC"/>
    <w:rsid w:val="00C43676"/>
    <w:rsid w:val="00C832FB"/>
    <w:rsid w:val="00C93C7A"/>
    <w:rsid w:val="00CF33BA"/>
    <w:rsid w:val="00D22FDD"/>
    <w:rsid w:val="00D23265"/>
    <w:rsid w:val="00D30720"/>
    <w:rsid w:val="00D45235"/>
    <w:rsid w:val="00D65DCB"/>
    <w:rsid w:val="00D71137"/>
    <w:rsid w:val="00D927C1"/>
    <w:rsid w:val="00D94C96"/>
    <w:rsid w:val="00DE657A"/>
    <w:rsid w:val="00DF3200"/>
    <w:rsid w:val="00DF3279"/>
    <w:rsid w:val="00E160F7"/>
    <w:rsid w:val="00E30FE0"/>
    <w:rsid w:val="00E543B5"/>
    <w:rsid w:val="00E83078"/>
    <w:rsid w:val="00E86A4F"/>
    <w:rsid w:val="00EB4520"/>
    <w:rsid w:val="00EC0405"/>
    <w:rsid w:val="00ED1BCC"/>
    <w:rsid w:val="00ED3B05"/>
    <w:rsid w:val="00EF5E00"/>
    <w:rsid w:val="00F16B34"/>
    <w:rsid w:val="00F26146"/>
    <w:rsid w:val="00F60EE5"/>
    <w:rsid w:val="00F6288F"/>
    <w:rsid w:val="00F63A48"/>
    <w:rsid w:val="00F72523"/>
    <w:rsid w:val="00F86189"/>
    <w:rsid w:val="00FB29C8"/>
    <w:rsid w:val="00FC3D96"/>
    <w:rsid w:val="00FC7089"/>
    <w:rsid w:val="00FD3AB1"/>
    <w:rsid w:val="00FD72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Calibri" w:hAnsi="Garamond" w:cs="Times New Roman"/>
        <w:sz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10D9"/>
    <w:pPr>
      <w:spacing w:after="120"/>
    </w:pPr>
    <w:rPr>
      <w:color w:val="000000"/>
      <w:szCs w:val="26"/>
    </w:rPr>
  </w:style>
  <w:style w:type="paragraph" w:styleId="berschrift1">
    <w:name w:val="heading 1"/>
    <w:basedOn w:val="Standard"/>
    <w:next w:val="Standard"/>
    <w:link w:val="berschrift1Zchn"/>
    <w:uiPriority w:val="99"/>
    <w:qFormat/>
    <w:rsid w:val="00794C8C"/>
    <w:pPr>
      <w:keepNext/>
      <w:keepLines/>
      <w:spacing w:before="480"/>
      <w:outlineLvl w:val="0"/>
    </w:pPr>
    <w:rPr>
      <w:rFonts w:ascii="Cambria" w:eastAsia="Times New Roman" w:hAnsi="Cambria"/>
      <w:b/>
      <w:bCs/>
      <w:color w:val="auto"/>
      <w:sz w:val="28"/>
      <w:szCs w:val="28"/>
    </w:rPr>
  </w:style>
  <w:style w:type="paragraph" w:styleId="berschrift2">
    <w:name w:val="heading 2"/>
    <w:basedOn w:val="EinfacherAbsatz"/>
    <w:next w:val="Standard"/>
    <w:link w:val="berschrift2Zchn"/>
    <w:unhideWhenUsed/>
    <w:qFormat/>
    <w:rsid w:val="0018008C"/>
    <w:pPr>
      <w:spacing w:after="113"/>
      <w:outlineLvl w:val="1"/>
    </w:pPr>
    <w:rPr>
      <w:rFonts w:ascii="Garamond" w:hAnsi="Garamond"/>
      <w:b/>
      <w:sz w:val="28"/>
      <w:szCs w:val="28"/>
      <w:lang w:val="de-DE"/>
    </w:rPr>
  </w:style>
  <w:style w:type="paragraph" w:styleId="berschrift3">
    <w:name w:val="heading 3"/>
    <w:basedOn w:val="Standard"/>
    <w:next w:val="Standard"/>
    <w:link w:val="berschrift3Zchn"/>
    <w:uiPriority w:val="99"/>
    <w:qFormat/>
    <w:rsid w:val="0018008C"/>
    <w:pPr>
      <w:keepNext/>
      <w:keepLines/>
      <w:spacing w:before="20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94C8C"/>
    <w:rPr>
      <w:rFonts w:ascii="Cambria" w:eastAsia="Times New Roman" w:hAnsi="Cambria"/>
      <w:b/>
      <w:bCs/>
      <w:sz w:val="28"/>
      <w:szCs w:val="28"/>
    </w:rPr>
  </w:style>
  <w:style w:type="character" w:customStyle="1" w:styleId="berschrift2Zchn">
    <w:name w:val="Überschrift 2 Zchn"/>
    <w:basedOn w:val="Absatz-Standardschriftart"/>
    <w:link w:val="berschrift2"/>
    <w:rsid w:val="0018008C"/>
    <w:rPr>
      <w:rFonts w:cs="Adobe Garamond Pro"/>
      <w:b/>
      <w:color w:val="000000"/>
      <w:sz w:val="28"/>
      <w:szCs w:val="28"/>
    </w:rPr>
  </w:style>
  <w:style w:type="character" w:customStyle="1" w:styleId="berschrift3Zchn">
    <w:name w:val="Überschrift 3 Zchn"/>
    <w:basedOn w:val="Absatz-Standardschriftart"/>
    <w:link w:val="berschrift3"/>
    <w:uiPriority w:val="99"/>
    <w:rsid w:val="0018008C"/>
    <w:rPr>
      <w:rFonts w:ascii="Cambria" w:eastAsia="Times New Roman" w:hAnsi="Cambria"/>
      <w:b/>
      <w:bCs/>
      <w:color w:val="4F81BD"/>
      <w:szCs w:val="26"/>
    </w:rPr>
  </w:style>
  <w:style w:type="paragraph" w:customStyle="1" w:styleId="EinfacherAbsatz">
    <w:name w:val="[Einfacher Absatz]"/>
    <w:basedOn w:val="Standard"/>
    <w:uiPriority w:val="99"/>
    <w:rsid w:val="0018008C"/>
    <w:pPr>
      <w:autoSpaceDE w:val="0"/>
      <w:autoSpaceDN w:val="0"/>
      <w:adjustRightInd w:val="0"/>
      <w:spacing w:line="288" w:lineRule="auto"/>
      <w:textAlignment w:val="center"/>
    </w:pPr>
    <w:rPr>
      <w:rFonts w:ascii="Adobe Garamond Pro" w:hAnsi="Adobe Garamond Pro" w:cs="Adobe Garamond Pro"/>
      <w:sz w:val="24"/>
      <w:szCs w:val="24"/>
      <w:lang w:val="en-US"/>
    </w:rPr>
  </w:style>
  <w:style w:type="character" w:styleId="Hyperlink">
    <w:name w:val="Hyperlink"/>
    <w:uiPriority w:val="99"/>
    <w:rsid w:val="0018008C"/>
    <w:rPr>
      <w:rFonts w:cs="Times New Roman"/>
      <w:color w:val="0000FF"/>
      <w:u w:val="single"/>
    </w:rPr>
  </w:style>
  <w:style w:type="character" w:styleId="Fett">
    <w:name w:val="Strong"/>
    <w:uiPriority w:val="22"/>
    <w:qFormat/>
    <w:rsid w:val="0018008C"/>
    <w:rPr>
      <w:b/>
      <w:bCs/>
    </w:rPr>
  </w:style>
  <w:style w:type="paragraph" w:styleId="Titel">
    <w:name w:val="Title"/>
    <w:basedOn w:val="Standard"/>
    <w:next w:val="Standard"/>
    <w:link w:val="TitelZchn"/>
    <w:qFormat/>
    <w:rsid w:val="0018008C"/>
    <w:pPr>
      <w:spacing w:before="240" w:after="60"/>
      <w:outlineLvl w:val="0"/>
    </w:pPr>
    <w:rPr>
      <w:rFonts w:ascii="Corbel" w:eastAsia="Times New Roman" w:hAnsi="Corbel"/>
      <w:b/>
      <w:bCs/>
      <w:kern w:val="28"/>
      <w:sz w:val="36"/>
      <w:szCs w:val="36"/>
    </w:rPr>
  </w:style>
  <w:style w:type="character" w:customStyle="1" w:styleId="TitelZchn">
    <w:name w:val="Titel Zchn"/>
    <w:basedOn w:val="Absatz-Standardschriftart"/>
    <w:link w:val="Titel"/>
    <w:rsid w:val="0018008C"/>
    <w:rPr>
      <w:rFonts w:ascii="Corbel" w:eastAsia="Times New Roman" w:hAnsi="Corbel"/>
      <w:b/>
      <w:bCs/>
      <w:kern w:val="28"/>
      <w:sz w:val="36"/>
      <w:szCs w:val="36"/>
    </w:rPr>
  </w:style>
  <w:style w:type="paragraph" w:styleId="Untertitel">
    <w:name w:val="Subtitle"/>
    <w:basedOn w:val="berschrift2"/>
    <w:next w:val="Standard"/>
    <w:link w:val="UntertitelZchn"/>
    <w:qFormat/>
    <w:rsid w:val="0018008C"/>
  </w:style>
  <w:style w:type="character" w:customStyle="1" w:styleId="UntertitelZchn">
    <w:name w:val="Untertitel Zchn"/>
    <w:basedOn w:val="Absatz-Standardschriftart"/>
    <w:link w:val="Untertitel"/>
    <w:rsid w:val="0018008C"/>
    <w:rPr>
      <w:rFonts w:cs="Adobe Garamond Pro"/>
      <w:b/>
      <w:color w:val="000000"/>
      <w:sz w:val="28"/>
      <w:szCs w:val="28"/>
    </w:rPr>
  </w:style>
  <w:style w:type="character" w:styleId="Hervorhebung">
    <w:name w:val="Emphasis"/>
    <w:aliases w:val="Bibelzitat"/>
    <w:qFormat/>
    <w:rsid w:val="0018008C"/>
    <w:rPr>
      <w:i/>
      <w:iCs/>
      <w:sz w:val="28"/>
      <w:szCs w:val="28"/>
    </w:rPr>
  </w:style>
  <w:style w:type="paragraph" w:customStyle="1" w:styleId="Aufzhlung">
    <w:name w:val="Aufzählung"/>
    <w:basedOn w:val="Standard"/>
    <w:link w:val="AufzhlungZchn"/>
    <w:qFormat/>
    <w:rsid w:val="0018008C"/>
    <w:pPr>
      <w:numPr>
        <w:numId w:val="1"/>
      </w:numPr>
      <w:spacing w:after="40"/>
      <w:ind w:left="567" w:hanging="567"/>
    </w:pPr>
  </w:style>
  <w:style w:type="character" w:customStyle="1" w:styleId="AufzhlungZchn">
    <w:name w:val="Aufzählung Zchn"/>
    <w:link w:val="Aufzhlung"/>
    <w:rsid w:val="0018008C"/>
    <w:rPr>
      <w:szCs w:val="26"/>
    </w:rPr>
  </w:style>
  <w:style w:type="paragraph" w:styleId="Verzeichnis1">
    <w:name w:val="toc 1"/>
    <w:basedOn w:val="Standard"/>
    <w:next w:val="Standard"/>
    <w:autoRedefine/>
    <w:uiPriority w:val="39"/>
    <w:unhideWhenUsed/>
    <w:qFormat/>
    <w:rsid w:val="0017545A"/>
    <w:pPr>
      <w:tabs>
        <w:tab w:val="right" w:leader="dot" w:pos="7938"/>
      </w:tabs>
      <w:spacing w:after="100" w:line="252" w:lineRule="auto"/>
      <w:ind w:left="426" w:hanging="426"/>
      <w:outlineLvl w:val="1"/>
    </w:pPr>
    <w:rPr>
      <w:rFonts w:eastAsia="Times New Roman"/>
      <w:sz w:val="24"/>
      <w:szCs w:val="24"/>
      <w:lang w:eastAsia="de-DE"/>
    </w:rPr>
  </w:style>
  <w:style w:type="paragraph" w:styleId="Sprechblasentext">
    <w:name w:val="Balloon Text"/>
    <w:basedOn w:val="Standard"/>
    <w:link w:val="SprechblasentextZchn"/>
    <w:uiPriority w:val="99"/>
    <w:semiHidden/>
    <w:unhideWhenUsed/>
    <w:rsid w:val="0018008C"/>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08C"/>
    <w:rPr>
      <w:rFonts w:ascii="Tahoma" w:hAnsi="Tahoma" w:cs="Tahoma"/>
      <w:sz w:val="16"/>
      <w:szCs w:val="16"/>
    </w:rPr>
  </w:style>
  <w:style w:type="paragraph" w:styleId="Listenabsatz">
    <w:name w:val="List Paragraph"/>
    <w:basedOn w:val="Standard"/>
    <w:qFormat/>
    <w:rsid w:val="001A3A1A"/>
    <w:pPr>
      <w:spacing w:after="200" w:line="276" w:lineRule="auto"/>
      <w:ind w:left="720"/>
      <w:contextualSpacing/>
    </w:pPr>
    <w:rPr>
      <w:rFonts w:ascii="Calibri" w:hAnsi="Calibri"/>
      <w:sz w:val="22"/>
      <w:szCs w:val="22"/>
      <w:lang w:val="en-GB"/>
    </w:rPr>
  </w:style>
  <w:style w:type="character" w:customStyle="1" w:styleId="hps">
    <w:name w:val="hps"/>
    <w:basedOn w:val="Absatz-Standardschriftart"/>
    <w:rsid w:val="001A3A1A"/>
  </w:style>
  <w:style w:type="paragraph" w:customStyle="1" w:styleId="bodytext">
    <w:name w:val="bodytext"/>
    <w:basedOn w:val="Standard"/>
    <w:rsid w:val="008C41D7"/>
    <w:pPr>
      <w:spacing w:before="100" w:beforeAutospacing="1" w:after="100" w:afterAutospacing="1"/>
    </w:pPr>
    <w:rPr>
      <w:rFonts w:ascii="Times New Roman" w:eastAsia="Times New Roman" w:hAnsi="Times New Roman"/>
      <w:sz w:val="24"/>
      <w:szCs w:val="24"/>
      <w:lang w:eastAsia="de-DE"/>
    </w:rPr>
  </w:style>
  <w:style w:type="character" w:customStyle="1" w:styleId="csc-sword">
    <w:name w:val="csc-sword"/>
    <w:basedOn w:val="Absatz-Standardschriftart"/>
    <w:rsid w:val="008C41D7"/>
  </w:style>
  <w:style w:type="paragraph" w:customStyle="1" w:styleId="Textbody">
    <w:name w:val="Text body"/>
    <w:basedOn w:val="Standard"/>
    <w:rsid w:val="00BB10D9"/>
    <w:pPr>
      <w:widowControl w:val="0"/>
      <w:suppressAutoHyphens/>
      <w:autoSpaceDN w:val="0"/>
    </w:pPr>
    <w:rPr>
      <w:rFonts w:ascii="Times New Roman" w:eastAsia="SimSun" w:hAnsi="Times New Roman" w:cs="Lucida Sans"/>
      <w:kern w:val="3"/>
      <w:sz w:val="24"/>
      <w:szCs w:val="24"/>
      <w:lang w:eastAsia="zh-CN" w:bidi="hi-IN"/>
    </w:rPr>
  </w:style>
  <w:style w:type="paragraph" w:styleId="Kopfzeile">
    <w:name w:val="header"/>
    <w:basedOn w:val="Standard"/>
    <w:link w:val="KopfzeileZchn"/>
    <w:uiPriority w:val="99"/>
    <w:unhideWhenUsed/>
    <w:rsid w:val="00CF33BA"/>
    <w:pPr>
      <w:tabs>
        <w:tab w:val="center" w:pos="4536"/>
        <w:tab w:val="right" w:pos="9072"/>
      </w:tabs>
      <w:spacing w:after="0"/>
    </w:pPr>
  </w:style>
  <w:style w:type="character" w:customStyle="1" w:styleId="KopfzeileZchn">
    <w:name w:val="Kopfzeile Zchn"/>
    <w:basedOn w:val="Absatz-Standardschriftart"/>
    <w:link w:val="Kopfzeile"/>
    <w:uiPriority w:val="99"/>
    <w:rsid w:val="00CF33BA"/>
    <w:rPr>
      <w:color w:val="000000"/>
      <w:szCs w:val="26"/>
    </w:rPr>
  </w:style>
  <w:style w:type="paragraph" w:styleId="Fuzeile">
    <w:name w:val="footer"/>
    <w:basedOn w:val="Standard"/>
    <w:link w:val="FuzeileZchn"/>
    <w:uiPriority w:val="99"/>
    <w:unhideWhenUsed/>
    <w:rsid w:val="00CF33BA"/>
    <w:pPr>
      <w:tabs>
        <w:tab w:val="center" w:pos="4536"/>
        <w:tab w:val="right" w:pos="9072"/>
      </w:tabs>
      <w:spacing w:after="0"/>
    </w:pPr>
  </w:style>
  <w:style w:type="character" w:customStyle="1" w:styleId="FuzeileZchn">
    <w:name w:val="Fußzeile Zchn"/>
    <w:basedOn w:val="Absatz-Standardschriftart"/>
    <w:link w:val="Fuzeile"/>
    <w:uiPriority w:val="99"/>
    <w:rsid w:val="00CF33BA"/>
    <w:rPr>
      <w:color w:val="00000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Times New Roman"/>
        <w:sz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008C"/>
    <w:pPr>
      <w:spacing w:after="120"/>
    </w:pPr>
    <w:rPr>
      <w:szCs w:val="26"/>
    </w:rPr>
  </w:style>
  <w:style w:type="paragraph" w:styleId="berschrift1">
    <w:name w:val="heading 1"/>
    <w:basedOn w:val="Standard"/>
    <w:next w:val="Standard"/>
    <w:link w:val="berschrift1Zchn"/>
    <w:uiPriority w:val="99"/>
    <w:qFormat/>
    <w:rsid w:val="0018008C"/>
    <w:pPr>
      <w:keepNext/>
      <w:keepLines/>
      <w:spacing w:before="480"/>
      <w:outlineLvl w:val="0"/>
    </w:pPr>
    <w:rPr>
      <w:rFonts w:ascii="Cambria" w:eastAsia="Times New Roman" w:hAnsi="Cambria"/>
      <w:b/>
      <w:bCs/>
      <w:color w:val="365F91"/>
      <w:sz w:val="28"/>
      <w:szCs w:val="28"/>
    </w:rPr>
  </w:style>
  <w:style w:type="paragraph" w:styleId="berschrift2">
    <w:name w:val="heading 2"/>
    <w:basedOn w:val="EinfacherAbsatz"/>
    <w:next w:val="Standard"/>
    <w:link w:val="berschrift2Zchn"/>
    <w:unhideWhenUsed/>
    <w:qFormat/>
    <w:rsid w:val="0018008C"/>
    <w:pPr>
      <w:spacing w:after="113"/>
      <w:outlineLvl w:val="1"/>
    </w:pPr>
    <w:rPr>
      <w:rFonts w:ascii="Garamond" w:hAnsi="Garamond"/>
      <w:b/>
      <w:sz w:val="28"/>
      <w:szCs w:val="28"/>
      <w:lang w:val="de-DE"/>
    </w:rPr>
  </w:style>
  <w:style w:type="paragraph" w:styleId="berschrift3">
    <w:name w:val="heading 3"/>
    <w:basedOn w:val="Standard"/>
    <w:next w:val="Standard"/>
    <w:link w:val="berschrift3Zchn"/>
    <w:uiPriority w:val="99"/>
    <w:qFormat/>
    <w:rsid w:val="0018008C"/>
    <w:pPr>
      <w:keepNext/>
      <w:keepLines/>
      <w:spacing w:before="20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18008C"/>
    <w:rPr>
      <w:rFonts w:ascii="Cambria" w:eastAsia="Times New Roman" w:hAnsi="Cambria"/>
      <w:b/>
      <w:bCs/>
      <w:color w:val="365F91"/>
      <w:sz w:val="28"/>
      <w:szCs w:val="28"/>
    </w:rPr>
  </w:style>
  <w:style w:type="character" w:customStyle="1" w:styleId="berschrift2Zchn">
    <w:name w:val="Überschrift 2 Zchn"/>
    <w:basedOn w:val="Absatz-Standardschriftart"/>
    <w:link w:val="berschrift2"/>
    <w:rsid w:val="0018008C"/>
    <w:rPr>
      <w:rFonts w:cs="Adobe Garamond Pro"/>
      <w:b/>
      <w:color w:val="000000"/>
      <w:sz w:val="28"/>
      <w:szCs w:val="28"/>
    </w:rPr>
  </w:style>
  <w:style w:type="character" w:customStyle="1" w:styleId="berschrift3Zchn">
    <w:name w:val="Überschrift 3 Zchn"/>
    <w:basedOn w:val="Absatz-Standardschriftart"/>
    <w:link w:val="berschrift3"/>
    <w:uiPriority w:val="99"/>
    <w:rsid w:val="0018008C"/>
    <w:rPr>
      <w:rFonts w:ascii="Cambria" w:eastAsia="Times New Roman" w:hAnsi="Cambria"/>
      <w:b/>
      <w:bCs/>
      <w:color w:val="4F81BD"/>
      <w:szCs w:val="26"/>
    </w:rPr>
  </w:style>
  <w:style w:type="paragraph" w:customStyle="1" w:styleId="EinfacherAbsatz">
    <w:name w:val="[Einfacher Absatz]"/>
    <w:basedOn w:val="Standard"/>
    <w:uiPriority w:val="99"/>
    <w:rsid w:val="0018008C"/>
    <w:pPr>
      <w:autoSpaceDE w:val="0"/>
      <w:autoSpaceDN w:val="0"/>
      <w:adjustRightInd w:val="0"/>
      <w:spacing w:line="288" w:lineRule="auto"/>
      <w:textAlignment w:val="center"/>
    </w:pPr>
    <w:rPr>
      <w:rFonts w:ascii="Adobe Garamond Pro" w:hAnsi="Adobe Garamond Pro" w:cs="Adobe Garamond Pro"/>
      <w:color w:val="000000"/>
      <w:sz w:val="24"/>
      <w:szCs w:val="24"/>
      <w:lang w:val="en-US"/>
    </w:rPr>
  </w:style>
  <w:style w:type="character" w:styleId="Hyperlink">
    <w:name w:val="Hyperlink"/>
    <w:uiPriority w:val="99"/>
    <w:rsid w:val="0018008C"/>
    <w:rPr>
      <w:rFonts w:cs="Times New Roman"/>
      <w:color w:val="0000FF"/>
      <w:u w:val="single"/>
    </w:rPr>
  </w:style>
  <w:style w:type="character" w:styleId="Fett">
    <w:name w:val="Strong"/>
    <w:uiPriority w:val="22"/>
    <w:qFormat/>
    <w:rsid w:val="0018008C"/>
    <w:rPr>
      <w:b/>
      <w:bCs/>
    </w:rPr>
  </w:style>
  <w:style w:type="paragraph" w:styleId="Titel">
    <w:name w:val="Title"/>
    <w:basedOn w:val="Standard"/>
    <w:next w:val="Standard"/>
    <w:link w:val="TitelZchn"/>
    <w:qFormat/>
    <w:rsid w:val="0018008C"/>
    <w:pPr>
      <w:spacing w:before="240" w:after="60"/>
      <w:outlineLvl w:val="0"/>
    </w:pPr>
    <w:rPr>
      <w:rFonts w:ascii="Corbel" w:eastAsia="Times New Roman" w:hAnsi="Corbel"/>
      <w:b/>
      <w:bCs/>
      <w:kern w:val="28"/>
      <w:sz w:val="36"/>
      <w:szCs w:val="36"/>
    </w:rPr>
  </w:style>
  <w:style w:type="character" w:customStyle="1" w:styleId="TitelZchn">
    <w:name w:val="Titel Zchn"/>
    <w:basedOn w:val="Absatz-Standardschriftart"/>
    <w:link w:val="Titel"/>
    <w:rsid w:val="0018008C"/>
    <w:rPr>
      <w:rFonts w:ascii="Corbel" w:eastAsia="Times New Roman" w:hAnsi="Corbel"/>
      <w:b/>
      <w:bCs/>
      <w:kern w:val="28"/>
      <w:sz w:val="36"/>
      <w:szCs w:val="36"/>
    </w:rPr>
  </w:style>
  <w:style w:type="paragraph" w:styleId="Untertitel">
    <w:name w:val="Subtitle"/>
    <w:basedOn w:val="berschrift2"/>
    <w:next w:val="Standard"/>
    <w:link w:val="UntertitelZchn"/>
    <w:qFormat/>
    <w:rsid w:val="0018008C"/>
  </w:style>
  <w:style w:type="character" w:customStyle="1" w:styleId="UntertitelZchn">
    <w:name w:val="Untertitel Zchn"/>
    <w:basedOn w:val="Absatz-Standardschriftart"/>
    <w:link w:val="Untertitel"/>
    <w:rsid w:val="0018008C"/>
    <w:rPr>
      <w:rFonts w:cs="Adobe Garamond Pro"/>
      <w:b/>
      <w:color w:val="000000"/>
      <w:sz w:val="28"/>
      <w:szCs w:val="28"/>
    </w:rPr>
  </w:style>
  <w:style w:type="character" w:styleId="Hervorhebung">
    <w:name w:val="Emphasis"/>
    <w:aliases w:val="Bibelzitat"/>
    <w:qFormat/>
    <w:rsid w:val="0018008C"/>
    <w:rPr>
      <w:i/>
      <w:iCs/>
      <w:sz w:val="28"/>
      <w:szCs w:val="28"/>
    </w:rPr>
  </w:style>
  <w:style w:type="paragraph" w:customStyle="1" w:styleId="Aufzhlung">
    <w:name w:val="Aufzählung"/>
    <w:basedOn w:val="Standard"/>
    <w:link w:val="AufzhlungZchn"/>
    <w:qFormat/>
    <w:rsid w:val="0018008C"/>
    <w:pPr>
      <w:numPr>
        <w:numId w:val="1"/>
      </w:numPr>
      <w:spacing w:after="40"/>
      <w:ind w:left="567" w:hanging="567"/>
    </w:pPr>
  </w:style>
  <w:style w:type="character" w:customStyle="1" w:styleId="AufzhlungZchn">
    <w:name w:val="Aufzählung Zchn"/>
    <w:link w:val="Aufzhlung"/>
    <w:rsid w:val="0018008C"/>
    <w:rPr>
      <w:szCs w:val="26"/>
    </w:rPr>
  </w:style>
  <w:style w:type="paragraph" w:styleId="Verzeichnis1">
    <w:name w:val="toc 1"/>
    <w:basedOn w:val="Standard"/>
    <w:next w:val="Standard"/>
    <w:autoRedefine/>
    <w:uiPriority w:val="39"/>
    <w:unhideWhenUsed/>
    <w:qFormat/>
    <w:rsid w:val="00835C97"/>
    <w:pPr>
      <w:tabs>
        <w:tab w:val="right" w:leader="dot" w:pos="7938"/>
      </w:tabs>
      <w:spacing w:after="100" w:line="252" w:lineRule="auto"/>
      <w:jc w:val="both"/>
      <w:outlineLvl w:val="1"/>
    </w:pPr>
    <w:rPr>
      <w:rFonts w:eastAsia="Times New Roman"/>
      <w:sz w:val="24"/>
      <w:szCs w:val="24"/>
      <w:lang w:eastAsia="de-DE"/>
    </w:rPr>
  </w:style>
  <w:style w:type="paragraph" w:styleId="Sprechblasentext">
    <w:name w:val="Balloon Text"/>
    <w:basedOn w:val="Standard"/>
    <w:link w:val="SprechblasentextZchn"/>
    <w:uiPriority w:val="99"/>
    <w:semiHidden/>
    <w:unhideWhenUsed/>
    <w:rsid w:val="0018008C"/>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08C"/>
    <w:rPr>
      <w:rFonts w:ascii="Tahoma" w:hAnsi="Tahoma" w:cs="Tahoma"/>
      <w:sz w:val="16"/>
      <w:szCs w:val="16"/>
    </w:rPr>
  </w:style>
  <w:style w:type="paragraph" w:styleId="Listenabsatz">
    <w:name w:val="List Paragraph"/>
    <w:basedOn w:val="Standard"/>
    <w:qFormat/>
    <w:rsid w:val="001A3A1A"/>
    <w:pPr>
      <w:spacing w:after="200" w:line="276" w:lineRule="auto"/>
      <w:ind w:left="720"/>
      <w:contextualSpacing/>
    </w:pPr>
    <w:rPr>
      <w:rFonts w:ascii="Calibri" w:hAnsi="Calibri"/>
      <w:sz w:val="22"/>
      <w:szCs w:val="22"/>
      <w:lang w:val="en-GB"/>
    </w:rPr>
  </w:style>
  <w:style w:type="character" w:customStyle="1" w:styleId="hps">
    <w:name w:val="hps"/>
    <w:basedOn w:val="Absatz-Standardschriftart"/>
    <w:rsid w:val="001A3A1A"/>
  </w:style>
  <w:style w:type="paragraph" w:customStyle="1" w:styleId="bodytext">
    <w:name w:val="bodytext"/>
    <w:basedOn w:val="Standard"/>
    <w:rsid w:val="008C41D7"/>
    <w:pPr>
      <w:spacing w:before="100" w:beforeAutospacing="1" w:after="100" w:afterAutospacing="1"/>
    </w:pPr>
    <w:rPr>
      <w:rFonts w:ascii="Times New Roman" w:eastAsia="Times New Roman" w:hAnsi="Times New Roman"/>
      <w:sz w:val="24"/>
      <w:szCs w:val="24"/>
      <w:lang w:eastAsia="de-DE"/>
    </w:rPr>
  </w:style>
  <w:style w:type="character" w:customStyle="1" w:styleId="csc-sword">
    <w:name w:val="csc-sword"/>
    <w:basedOn w:val="Absatz-Standardschriftart"/>
    <w:rsid w:val="008C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4315">
      <w:bodyDiv w:val="1"/>
      <w:marLeft w:val="0"/>
      <w:marRight w:val="0"/>
      <w:marTop w:val="0"/>
      <w:marBottom w:val="0"/>
      <w:divBdr>
        <w:top w:val="none" w:sz="0" w:space="0" w:color="auto"/>
        <w:left w:val="none" w:sz="0" w:space="0" w:color="auto"/>
        <w:bottom w:val="none" w:sz="0" w:space="0" w:color="auto"/>
        <w:right w:val="none" w:sz="0" w:space="0" w:color="auto"/>
      </w:divBdr>
    </w:div>
    <w:div w:id="75323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E8C3C-9A14-493A-B4AA-2690840B1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82E6E218.dotm</Template>
  <TotalTime>0</TotalTime>
  <Pages>44</Pages>
  <Words>12093</Words>
  <Characters>76188</Characters>
  <Application>Microsoft Office Word</Application>
  <DocSecurity>0</DocSecurity>
  <Lines>634</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Menke</dc:creator>
  <cp:lastModifiedBy>Menke</cp:lastModifiedBy>
  <cp:revision>5</cp:revision>
  <cp:lastPrinted>2014-03-11T14:30:00Z</cp:lastPrinted>
  <dcterms:created xsi:type="dcterms:W3CDTF">2014-03-11T14:12:00Z</dcterms:created>
  <dcterms:modified xsi:type="dcterms:W3CDTF">2014-03-11T14:56:00Z</dcterms:modified>
</cp:coreProperties>
</file>